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CE" w:rsidRPr="00D73DCE" w:rsidRDefault="00D73DCE" w:rsidP="00D73DCE">
      <w:pPr>
        <w:spacing w:after="0" w:line="240" w:lineRule="auto"/>
        <w:ind w:left="2694"/>
        <w:jc w:val="both"/>
        <w:rPr>
          <w:rStyle w:val="ac"/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73DCE">
        <w:rPr>
          <w:rStyle w:val="ac"/>
          <w:rFonts w:ascii="Times New Roman" w:hAnsi="Times New Roman" w:cs="Times New Roman"/>
          <w:bCs/>
          <w:color w:val="000000" w:themeColor="text1"/>
          <w:sz w:val="24"/>
          <w:szCs w:val="24"/>
        </w:rPr>
        <w:t>Сабақтың тақырыптық жоспары мен мазмұны</w:t>
      </w:r>
    </w:p>
    <w:tbl>
      <w:tblPr>
        <w:tblStyle w:val="ad"/>
        <w:tblW w:w="11023" w:type="dxa"/>
        <w:tblLayout w:type="fixed"/>
        <w:tblLook w:val="04A0"/>
      </w:tblPr>
      <w:tblGrid>
        <w:gridCol w:w="562"/>
        <w:gridCol w:w="2665"/>
        <w:gridCol w:w="2835"/>
        <w:gridCol w:w="2268"/>
        <w:gridCol w:w="2693"/>
      </w:tblGrid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қырып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Әдебиет</w:t>
            </w: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Өткізу нысаны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D73DCE">
            <w:pPr>
              <w:pStyle w:val="aa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Терапиялық қабылдауға арналған стоматологиялық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аспаптар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 Түрлері, 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қолдану мақсаты,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жұмыс ережелері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Стоматологиялық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аспаптардыңжіктелуі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Науқастың ауыз қуысын тексеруге арналған стоматологиялық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аспатар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диагностикалық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Пломбаны араластыруға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арналған стоматологиялық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аспаптар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73DCE" w:rsidRPr="00D73DCE" w:rsidRDefault="00D73DCE" w:rsidP="00A3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Тісжегі қуыстарды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пломбалауға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арналған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аспаптар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1.Мезг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ілбаева Д.М., Абдікәрімов С.Ж., Сапаева Н.Ғ Терапиялық стоматология. Оқулық. Алматы, 2015.-535 бет</w:t>
            </w:r>
          </w:p>
          <w:p w:rsidR="00D73DCE" w:rsidRPr="00D73DCE" w:rsidRDefault="00D73DCE" w:rsidP="00A3068C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2.Ю. М. Максимовский, А. В. Митронин; казак тіліндегі басылымның жауапты редакторы Г. Б. Жанабаева ; казак тіліне аударған Н. Н. Кубенова. - М. : ГЭОТАР-Медиа, 2018. - 384 б. - ISBN 978-5-9704-4580-8. </w:t>
            </w:r>
          </w:p>
          <w:p w:rsidR="00D73DCE" w:rsidRPr="00D73DCE" w:rsidRDefault="00D73DCE" w:rsidP="00A3068C">
            <w:pPr>
              <w:pStyle w:val="aa"/>
              <w:spacing w:after="0" w:line="240" w:lineRule="auto"/>
              <w:ind w:left="345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Формативті бағалау: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1.Оқытудың белсенді әдістерін қолдану: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2.Сауалнама, тақырып бойынша оқу презентациясын көрсету.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3.Альбомдардағы жұмыс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4.СӨЖ тақырыбының шағын конференциясы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D73DCE">
            <w:pPr>
              <w:pStyle w:val="aa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Тісжегі қуыстарды егеп тазалауға  арналған аспаптар. Стоматологиялық үштық ,борлар, қол аспаптары. </w:t>
            </w:r>
            <w:r w:rsidRPr="00D73DCE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Пломбаларды тегістеу және жылтырату құралдары.</w:t>
            </w:r>
          </w:p>
          <w:p w:rsidR="00D73DCE" w:rsidRPr="00D73DCE" w:rsidRDefault="00D73DCE" w:rsidP="00A3068C">
            <w:pPr>
              <w:pStyle w:val="ae"/>
              <w:rPr>
                <w:color w:val="000000" w:themeColor="text1"/>
                <w:lang w:val="kk-KZ"/>
              </w:rPr>
            </w:pP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Тісжегі қуыстарды егеуге арналған стоматологиялық құралдар: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 стоматологиялық үштық;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 борлар;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 тісжегі қуыстарды өңдеуге арналған қол аспаптары.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Алмасты борлардың түйіршіктерінің көлемімен байланысты  түсті сақиналармен белгілеу.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Стоматологиялық </w:t>
            </w:r>
          </w:p>
          <w:p w:rsidR="00D73DCE" w:rsidRPr="00D73DCE" w:rsidRDefault="00D73DCE" w:rsidP="00A3068C">
            <w:pPr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  тісжегі  қуыстарды толтыру үшін.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Пломбаларды тегістеу және жылтырату құралдары:</w:t>
            </w:r>
          </w:p>
          <w:p w:rsidR="00D73DCE" w:rsidRPr="00D73DCE" w:rsidRDefault="00D73DCE" w:rsidP="00A3068C">
            <w:pPr>
              <w:pStyle w:val="ae"/>
              <w:spacing w:before="0" w:beforeAutospacing="0"/>
              <w:rPr>
                <w:lang w:val="kk-KZ"/>
              </w:rPr>
            </w:pPr>
            <w:r w:rsidRPr="00D73DCE">
              <w:rPr>
                <w:lang w:val="kk-KZ"/>
              </w:rPr>
              <w:t>Фиништік борлар. Жылтыратқыш дискілер мен штрипс-тілкелер</w:t>
            </w:r>
          </w:p>
          <w:p w:rsidR="00D73DCE" w:rsidRPr="00D73DCE" w:rsidRDefault="00D73DCE" w:rsidP="00A3068C">
            <w:pPr>
              <w:pStyle w:val="ae"/>
              <w:spacing w:before="0" w:beforeAutospacing="0" w:after="0" w:afterAutospacing="0"/>
              <w:rPr>
                <w:lang w:val="kk-KZ"/>
              </w:rPr>
            </w:pPr>
            <w:r w:rsidRPr="00D73DCE">
              <w:rPr>
                <w:lang w:val="kk-KZ"/>
              </w:rPr>
              <w:t>Резеңке және силикон бастар</w:t>
            </w:r>
          </w:p>
          <w:p w:rsidR="00D73DCE" w:rsidRPr="00D73DCE" w:rsidRDefault="00D73DCE" w:rsidP="00A3068C">
            <w:pPr>
              <w:pStyle w:val="ae"/>
              <w:spacing w:after="0" w:afterAutospacing="0"/>
              <w:rPr>
                <w:lang w:val="kk-KZ"/>
              </w:rPr>
            </w:pPr>
            <w:r w:rsidRPr="00D73DCE">
              <w:rPr>
                <w:lang w:val="kk-KZ"/>
              </w:rPr>
              <w:lastRenderedPageBreak/>
              <w:t>Жылтыратқыш пасталар</w:t>
            </w:r>
          </w:p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Пломбаны өңдеу кезендері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1.Мезгілбаева Д.М., Абдікәрімов С.Ж., Сапаева Н.Ғ Терапиялық стоматология. Оқулық. Алматы, 2015.-535 бет</w:t>
            </w:r>
          </w:p>
          <w:p w:rsidR="00D73DCE" w:rsidRPr="00D73DCE" w:rsidRDefault="00D73DCE" w:rsidP="00A3068C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2.Максимовский, А. В. Митронин ; казак тіліндегі басылымның жауапты редакторы Г. Б. Жанабаева ; казак тіліне аударған Н. Н. Кубенова. - М. : ГЭОТАР-Медиа, 2018. - 384 б. - ISBN 978-5-9704-4580-8. </w:t>
            </w:r>
          </w:p>
          <w:p w:rsidR="00D73DCE" w:rsidRPr="00D73DCE" w:rsidRDefault="00D73DCE" w:rsidP="00A3068C">
            <w:pPr>
              <w:ind w:left="34" w:hanging="34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Формативті бағалау: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1.Оқытудың белсенді әдістерін қолдану: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2.Сауалнама, тақырып бойынша оқу презентациясын көрсету.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3.Альбомдардағы жұмыс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4.СӨЖ тақырыбының шағын конференциясы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D73DCE">
            <w:pPr>
              <w:pStyle w:val="aa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Тісжегі туралы түсінік. Тісжегіқуыстардың Блек бойынша жіктелуі. Тісжегі қуыстарды  егеп тазалаудың негізгі қағидалары  мен кезеңдері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Тісжегі - анықтама.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Тісжегіқуыстардың Блек бойынша жіктелуі.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Тістің бетіне байланысты тіс жегі қуысының орналасуы бойынша тіс жегі жіктелуі.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Тісжегінің ағым сипатына қарай жіктелуі.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Тісжегі белсенділік дәрежесіне қарай жіктелуі.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Тісжегі қуыстарды егеп тазалаудын негізгі принциптері.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Тісжегі қуыстарды егеп тазалаудың негізгі кезеңдері (5 кезең).</w:t>
            </w:r>
          </w:p>
          <w:p w:rsidR="00D73DCE" w:rsidRPr="00D73DCE" w:rsidRDefault="00D73DCE" w:rsidP="00A30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Тісжегі қуыстың элементтер</w:t>
            </w:r>
          </w:p>
          <w:p w:rsidR="00D73DCE" w:rsidRPr="00D73DCE" w:rsidRDefault="00D73DCE" w:rsidP="00A30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D73DCE" w:rsidRPr="00D73DCE" w:rsidRDefault="00D73DCE" w:rsidP="00A30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268" w:type="dxa"/>
          </w:tcPr>
          <w:p w:rsidR="00D73DCE" w:rsidRPr="00D73DCE" w:rsidRDefault="00D73DCE" w:rsidP="00A3068C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1.Мезгілбаева Д.М., Абдікәрімов С.Ж., Сапаева Н.Ғ Терапиялық стоматология. Оқулық. Алматы, 2015.-535 бет</w:t>
            </w:r>
          </w:p>
          <w:p w:rsidR="00D73DCE" w:rsidRPr="00D73DCE" w:rsidRDefault="00D73DCE" w:rsidP="00A3068C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2.Максимовский, А. В. Митронин ; казак тіліндегі басылымның жауапты редакторы Г. Б. Жанабаева ; казак тіліне аударған Н. Н. Кубенова. - М. : ГЭОТАР-Медиа, 2018. - 384 б. - ISBN 978-5-9704-4580-8. </w:t>
            </w:r>
          </w:p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Non Carious Lesions: pathological factors other than caries Paperback, 2020</w:t>
            </w:r>
          </w:p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</w:pPr>
            <w:r w:rsidRPr="00D73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5.Textbook of Preclinical Conservative Dentistry </w:t>
            </w:r>
            <w:r w:rsidRPr="00D73D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 Nisha Garg, Amit Garg.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 (3rd ed.). Jaypee Brothers Medical Publishers.,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en-US"/>
              </w:rPr>
              <w:t xml:space="preserve"> 234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р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Формативті бағалау: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1.Оқытудың белсенді әдістерін қолдану: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2.Сауалнама, тақырып бойынша оқу презентациясын көрсету.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D73DCE">
            <w:pPr>
              <w:pStyle w:val="aa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Блэк бойынша 1-класс тісжегі қуысын егеп тазалау. Композиттік материалмен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пломбалағанда  тісжегі қуысты  егеп тазалау ерекшеліктері.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>1-класс бойынша қуыстарды дайындаудың негізгі кезеңдері мен ережелері.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Кариозды қуыстарды 1-ші класс препарация жасау ерекшеліктері.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1-класс кариозды қуыстың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қабырғалары, табаны, қыры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Композиттермен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азу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тістерді  қалпына келтіруге арналған бөлшектеуге және абразивті құралдарға арналған бордың түрлері.</w:t>
            </w:r>
          </w:p>
          <w:p w:rsidR="00D73DCE" w:rsidRPr="00D73DCE" w:rsidRDefault="00D73DCE" w:rsidP="00A30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Тіс жегі қуысты егеп тазалау кезеңдер мен критерийлері.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1.Мезгілбаева Д.М., Абдікәрімов С.Ж., Сапаева Н.Ғ Терапиялық 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стоматология. Оқулық. Алматы, 2015.-535 бет</w:t>
            </w:r>
          </w:p>
          <w:p w:rsidR="00D73DCE" w:rsidRPr="00D73DCE" w:rsidRDefault="00D73DCE" w:rsidP="00A3068C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2.Максимовский, А. В. Митронин ; казак тіліндегі басылымның жауапты редакторы Г. Б. Жанабаева ; казак тіліне аударған Н. Н. Кубенова. - М. : ГЭОТАР-Медиа, 2018. - 384 б. - ISBN 978-5-9704-4580-8. </w:t>
            </w:r>
          </w:p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Non Carious Lesions: pathological factors other than caries Paperback, 2020</w:t>
            </w:r>
          </w:p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5.Textbook of Preclinical Conservative Dentistry </w:t>
            </w:r>
            <w:r w:rsidRPr="00D7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 Nisha Garg, Amit Garg.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 xml:space="preserve"> 2022 (3rd ed.). Jaypee Brothers Medical Publishers.,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234р.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Формативті бағалау: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1.Оқытудың белсенді әдістерін қолдану: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2.Сауалнама, тақырып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бойынша оқу презентациясын көрсету.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D73DCE">
            <w:pPr>
              <w:pStyle w:val="aa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</w:tcPr>
          <w:p w:rsidR="00D73DCE" w:rsidRPr="00D73DCE" w:rsidRDefault="00D73DCE" w:rsidP="00A3068C">
            <w:pPr>
              <w:pStyle w:val="a9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Блэк бойынша 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lang w:val="kk-KZ"/>
              </w:rPr>
              <w:t>1 класс тісжегі қуыстарын егеп тазалау   дағдыларындамыту. 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</w:rPr>
              <w:t>Тісжегі қуыс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lang w:val="kk-KZ"/>
              </w:rPr>
              <w:t xml:space="preserve">ын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</w:rPr>
              <w:t>пломбылауға дайындау.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Практикалық дағдыларды жаттықтыру: Блэк бойынша 1 класс тіс жегі қуыстарды дайындау.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1-класстағы тісжегі қуыстың элементтері.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Композиттермен шайнайтын тістерді эстетикалық қалпына келтіруге арналған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абразивті  құралдар мен дайындауға арналған резеңке түрлері.</w:t>
            </w:r>
          </w:p>
          <w:p w:rsidR="00D73DCE" w:rsidRPr="00D73DCE" w:rsidRDefault="00D73DCE" w:rsidP="00A30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Тісжегі қуысты дайындау кезеңдерінің критерийлері.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1.Мезгілбаева Д.М., Абдікәрімов С.Ж., Сапаева Н.Ғ Терапиялық стоматология. Оқулық. Алматы, 2015.-535 бет</w:t>
            </w:r>
          </w:p>
          <w:p w:rsidR="00D73DCE" w:rsidRPr="00D73DCE" w:rsidRDefault="00D73DCE" w:rsidP="00A3068C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2.Максимовский, А. В. Митронин ; казак тіліндегі басылымның 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жауапты редакторы Г. Б. Жанабаева ; казак тіліне аударған Н. Н. Кубенова. - М. : ГЭОТАР-Медиа, 2018. - 384 б. - ISBN 978-5-9704-4580-8. </w:t>
            </w:r>
          </w:p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Non Carious Lesions: pathological factors other than caries Paperback, 2020</w:t>
            </w:r>
          </w:p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5.Textbook of Preclinical Conservative Dentistry </w:t>
            </w:r>
            <w:r w:rsidRPr="00D7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 Nisha Garg, Amit Garg.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 xml:space="preserve"> 2022 (3rd ed.). Jaypee Brothers Medical Publishers.,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234р.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Формативті бағалау: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1.Оқытудың белсенді әдістерін қолдану: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2.Сауалнама, тақырып бойынша оқу презентациясын көрсету.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D73DCE">
            <w:pPr>
              <w:pStyle w:val="aa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Блэк бойынша 2-класс тісжегі қуысын егеп тазалау. Композиттік материалмен пломбалауға  қуыстың егеп тазалау ерекшеліктері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2-класс бойынша қуыстарды дайындаудың негізгі кезеңдері мен ережелері.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2-класс бойынша тіс жегі қуыстарға өту тәсілдері.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Қосымша алаң, оның орналасқан жері және мақсаты.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Қосымша алаңға қойылатын талаптар.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Тіс жегі қуысын 2-класс бойынша егеп тазалаудың ерекшеліктері.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Тіс жегі қуысының 2-класс бойынша жарықпен емдейтін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>композит жасау ерекшеліктері.</w:t>
            </w:r>
          </w:p>
          <w:p w:rsidR="00D73DCE" w:rsidRPr="00D73DCE" w:rsidRDefault="00D73DCE" w:rsidP="00A3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</w:tabs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2-класс тіс жегі қуыстың элементтері.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1.Мезгілбаева Д.М., Абдікәрімов С.Ж., Сапаева Н.Ғ Терапиялық стоматология. Оқулық. Алматы, 2015.-535 бет</w:t>
            </w:r>
          </w:p>
          <w:p w:rsidR="00D73DCE" w:rsidRPr="00D73DCE" w:rsidRDefault="00D73DCE" w:rsidP="00A3068C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2.Максимовский, А. В. Митронин ; казак тіліндегі басылымның жауапты редакторы Г. Б. Жанабаева ; казак тіліне аударған Н. Н. Кубенова. - М. : ГЭОТАР-Медиа, 2018. - 384 б. - 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ISBN 978-5-9704-4580-8. </w:t>
            </w:r>
          </w:p>
          <w:p w:rsidR="00D73DCE" w:rsidRPr="00D73DCE" w:rsidRDefault="00D73DCE" w:rsidP="00A3068C">
            <w:pPr>
              <w:ind w:left="34" w:hanging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 А.И., Цепов Л.М. Фантомный курс терапевтической стоматологии.    Москва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</w:p>
          <w:p w:rsidR="00D73DCE" w:rsidRPr="00D73DCE" w:rsidRDefault="00D73DCE" w:rsidP="00A3068C">
            <w:pPr>
              <w:ind w:left="34" w:hanging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2014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428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126-137, </w:t>
            </w:r>
          </w:p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Non Carious Lesions: pathological factors other than caries Paperback, 2020</w:t>
            </w:r>
          </w:p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ind w:left="34" w:hanging="34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5.Textbook of Preclinical Conservative Dentistry </w:t>
            </w:r>
            <w:r w:rsidRPr="00D73D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 Nisha Garg, Amit Garg.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 (3rd ed.). Jaypee Brothers Medical Publishers.,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en-US"/>
              </w:rPr>
              <w:t xml:space="preserve"> 234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р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Формативное оценивание: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1.Опрос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2.Работа на фонтомных блоках.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3.Работа в альбомах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D73DCE">
            <w:pPr>
              <w:pStyle w:val="aa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</w:tcPr>
          <w:p w:rsidR="00D73DCE" w:rsidRPr="00D73DCE" w:rsidRDefault="00D73DCE" w:rsidP="00A3068C">
            <w:pPr>
              <w:pStyle w:val="a9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Блэк бойынша 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lang w:val="kk-KZ"/>
              </w:rPr>
              <w:t>2-класс тісжегі қуыстарын егеп  тазалау. дағдыларын дамыту.Тіс жегі қуысты пломбылауға дайындау.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Практикалық дағдыларды дайындау: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Блэк 2-класс бойынша тіс жегі қуысын егеп тазалау 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2-класс тіс жегі қуысының элементтері.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Композиттермен азу тістерді эстетикалық қалпына келтіруге арналған бөлшектеуге және абразивті құралдарға арналған резенке түрлері.</w:t>
            </w:r>
          </w:p>
          <w:p w:rsidR="00D73DCE" w:rsidRPr="00D73DCE" w:rsidRDefault="00D73DCE" w:rsidP="00A3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</w:tabs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Тіс жегі қуысты бөлу кезеңдері мен аяқталу критерийлері.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1.Мезгілбаева Д.М., Абдікәрімов С.Ж., Сапаева Н.Ғ Терапиялық стоматология. Оқулық. Алматы, 2015.-535 бет</w:t>
            </w:r>
          </w:p>
          <w:p w:rsidR="00D73DCE" w:rsidRPr="00D73DCE" w:rsidRDefault="00D73DCE" w:rsidP="00A3068C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2.Максимовский, А. В. Митронин ; казак тіліндегі басылымның жауапты редакторы Г. Б. Жанабаева ; казак тіліне аударған Н. Н. Кубенова. - М. : ГЭОТАР-Медиа, 2018. - 384 б. - 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ISBN 978-5-9704-4580-8. </w:t>
            </w:r>
          </w:p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Non Carious Lesions: pathological factors other than caries Paperback, 2020</w:t>
            </w:r>
          </w:p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ind w:left="34" w:hanging="3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5.Textbook of Preclinical Conservative Dentistry </w:t>
            </w:r>
            <w:r w:rsidRPr="00D73D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 Nisha Garg, Amit Garg.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 (3rd ed.). Jaypee Brothers Medical Publishers.,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en-US"/>
              </w:rPr>
              <w:t xml:space="preserve"> 234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р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Формативті бағалау: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1.Оқытудың белсенді әдістерін қолдану: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2.Сауалнама, тақырып бойынша оқу презентациясын көрсету.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D73DCE">
            <w:pPr>
              <w:pStyle w:val="aa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Блэк бойынша 3-класс тіс жегі қуыстарын егеп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lang w:val="kk-KZ"/>
              </w:rPr>
              <w:t xml:space="preserve"> т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азалау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lang w:val="kk-KZ"/>
              </w:rPr>
              <w:t xml:space="preserve">дағдыларын дамыту.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</w:rPr>
              <w:t>Тісжегі қуыстыпломбылауға дайындау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3-класс бойынша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тісжеегі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қуыстарды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егеп тазалаудың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негізгі кезеңдері мен ережелері.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3-класс  қуысын аш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тәсілдері.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Қосымша алаң, оның қалыптасу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тыру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D73DCE" w:rsidRPr="00D73DCE" w:rsidRDefault="00D73DCE" w:rsidP="00A3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класқа сәйкес тіс жегі қуысының элементтері.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ind w:left="34" w:hanging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Николаев А.И., Цепов Л.М. Фантомный курс терапевтической стоматологии.    Москва, </w:t>
            </w:r>
          </w:p>
          <w:p w:rsidR="00D73DCE" w:rsidRPr="00D73DCE" w:rsidRDefault="00D73DCE" w:rsidP="00D73DCE">
            <w:pPr>
              <w:pStyle w:val="aa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ac"/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428 с.Стр. 160-168</w:t>
            </w:r>
          </w:p>
          <w:p w:rsidR="00D73DCE" w:rsidRPr="00D73DCE" w:rsidRDefault="00D73DCE" w:rsidP="00A3068C">
            <w:pPr>
              <w:pStyle w:val="aa"/>
              <w:spacing w:after="0" w:line="240" w:lineRule="auto"/>
              <w:ind w:left="34"/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2.Максимовский, Ю.М. Терапевтическая стоматология: руководство к практическим занятиям: учебное пособие / Ю.М. Максимовский, А.В. Митронин.- М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.: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ГЭОТАР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-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МЕДИА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, 2012.- 432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с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.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Стр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. 179-195</w:t>
            </w:r>
          </w:p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Non Carious Lesions: pathological factors other than caries Paperback, 2020</w:t>
            </w:r>
          </w:p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4.Modern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5.Textbook of Preclinical Conservative Dentistry </w:t>
            </w:r>
            <w:r w:rsidRPr="00D73D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 Nisha Garg, Amit Garg.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 (3rd ed.). Jaypee Brothers Medical Publishers.,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en-US"/>
              </w:rPr>
              <w:t xml:space="preserve"> 234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р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Формативное оценивание: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1.Опрос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2.Работа на фонтомных блоках.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3.Работа в альбомах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Блэк бойынша 3- класс тіс жегі қуыстарын егеп  тазалау дағдыларын дамыту.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Тісжегі қуыстыпломбылауға дайындау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Практикалық дағдыларды дайындау: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Блэк 3-класс бойынша тіс жегі қуысын егеп тазалау 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3-класс тіс жегі қуысының элементтері.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Композиттермен шайнайтын тістерді эстетикалық қалпына келтіруге арналған бөлшектеуге және абразивті құралдарға арналған резенке түрлері.</w:t>
            </w:r>
          </w:p>
          <w:p w:rsidR="00D73DCE" w:rsidRPr="00D73DCE" w:rsidRDefault="00D73DCE" w:rsidP="00A3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Тісжегі қуысты 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егеп тазалау кезеңдерінің сапалы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аяқталу критерийлері.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ind w:left="34" w:hanging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Николаев А.И., Цепов Л.М. Фантомный курс терапевтической стоматологии.    Москва, </w:t>
            </w:r>
          </w:p>
          <w:p w:rsidR="00D73DCE" w:rsidRPr="00D73DCE" w:rsidRDefault="00D73DCE" w:rsidP="00D73DCE">
            <w:pPr>
              <w:pStyle w:val="aa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ac"/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428 с. Стр. 138-159</w:t>
            </w:r>
          </w:p>
          <w:p w:rsidR="00D73DCE" w:rsidRPr="00D73DCE" w:rsidRDefault="00D73DCE" w:rsidP="00A3068C">
            <w:pPr>
              <w:pStyle w:val="aa"/>
              <w:spacing w:after="0" w:line="240" w:lineRule="auto"/>
              <w:ind w:left="34"/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2.Максимовский, Ю.М. Терапевтическая стоматология: руководство к практическим занятиям: учебное пособие / Ю.М. 3.Максимовский, А.В. Митронин.- М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.: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ГЭОТАР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-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МЕДИА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, 2012.- 432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с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.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Стр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. 192-195</w:t>
            </w:r>
          </w:p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Non Carious Lesions: pathological factors other than caries Paperback, 2020</w:t>
            </w:r>
          </w:p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4.Modern Operative Dentistry: Principles for Clinical Practice. Carlos Rocha Gomes Torres (ed.) 2020 (eBook: Dec 2019; 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73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5.Textbook of Preclinical Conservative Dentistry </w:t>
            </w:r>
            <w:r w:rsidRPr="00D73D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 Nisha Garg, Amit Garg.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 (3rd ed.). Jaypee Brothers Medical Publishers.,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en-US"/>
              </w:rPr>
              <w:t xml:space="preserve"> 234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р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Формативтібағалау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Оқытудыңбелсендіәдістерінқолдану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Сауалнама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тақырыпбойыншаоқупрезентациясынкөрсету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Блэк бойынша 4-класс тісжегі қуысын егеп тазалау ерекшеліктері. Композиттің материалмен пломбалағанда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егеп тазалау ерекшеліктері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Тіс жегі қуысты пломбылауға дайындау.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4-класс қуыстарды егеп тазалаудың негізгі кезеңдері мен ережелері.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4-класс тісжегі қуысын егеу ерекшеліктері.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Композиттермен алдыңғы тістерді эстетикалық қалпына келтіруге арналған абразивті аспаптар мен егеуге  арналған алмазды аспатар түрлері.</w:t>
            </w:r>
          </w:p>
          <w:p w:rsidR="00D73DCE" w:rsidRPr="00D73DCE" w:rsidRDefault="00D73DCE" w:rsidP="00A3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</w:tabs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4-классқа сәйкес тіс жегі қуысының элементтері.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ind w:left="34" w:hanging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1.Николаев А.И., Цепов Л.М. Фантомный курс терапевтической стоматологии.    Москва, </w:t>
            </w:r>
          </w:p>
          <w:p w:rsidR="00D73DCE" w:rsidRPr="00D73DCE" w:rsidRDefault="00D73DCE" w:rsidP="00A3068C">
            <w:pPr>
              <w:ind w:left="34" w:hanging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 г, 428 с. Стр. 138-159</w:t>
            </w:r>
          </w:p>
          <w:p w:rsidR="00D73DCE" w:rsidRPr="00D73DCE" w:rsidRDefault="00D73DCE" w:rsidP="00A3068C">
            <w:pPr>
              <w:ind w:left="34" w:hanging="34"/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2.Максимовский, Ю.М. Терапевтическая стоматология: руководство к практическим занятиям: учебное пособие / Ю.М. 3.Максимовский, А.В. Митронин.- М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.: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ГЭОТАР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2012.- 432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 192-195</w:t>
            </w:r>
          </w:p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Non Carious Lesions: pathological factors other than caries Paperback, 2020</w:t>
            </w:r>
          </w:p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ind w:left="34" w:hanging="34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5.Textbook of Preclinical Conservative </w:t>
            </w:r>
            <w:r w:rsidRPr="00D73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 xml:space="preserve">Dentistry </w:t>
            </w:r>
            <w:r w:rsidRPr="00D73D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 Nisha Garg, Amit Garg.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 (3rd ed.). Jaypee Brothers Medical Publishers.,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en-US"/>
              </w:rPr>
              <w:t xml:space="preserve"> 234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р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Формативное оценивание: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1.Опрос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2.Работа на фонтомных блоках.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3.Работа в альбомах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Блэк бойынша 4-класс тісжегі қуысын егеп тазалау ерекшеліктері. Композиттің материалмен пломбалағанда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егеп тазалау ерекшеліктері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Тіс жегі қуысты пломбылауға дайындау.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4-класс қуыстарды егеп тазалаудың негізгі кезеңдері мен ережелері.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4-класс тісжегі қуысын егеу ерекшеліктері.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Композиттермен алдыңғы тістерді эстетикалық қалпына келтіруге арналған абразивті аспаптар мен егеуге  арналған алмазды аспатар түрлері.</w:t>
            </w:r>
          </w:p>
          <w:p w:rsidR="00D73DCE" w:rsidRPr="00D73DCE" w:rsidRDefault="00D73DCE" w:rsidP="00A3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</w:tabs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4-классқа сәйкес тіс жегі қуысының элементтері.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ind w:left="34" w:hanging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Николаев А.И., Цепов Л.М. Фантомный курс терапевтической стоматологии.    Москва, </w:t>
            </w:r>
          </w:p>
          <w:p w:rsidR="00D73DCE" w:rsidRPr="00D73DCE" w:rsidRDefault="00D73DCE" w:rsidP="00A3068C">
            <w:pPr>
              <w:ind w:left="34" w:hanging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 г, 428 с. Стр. 138-159</w:t>
            </w:r>
          </w:p>
          <w:p w:rsidR="00D73DCE" w:rsidRPr="00D73DCE" w:rsidRDefault="00D73DCE" w:rsidP="00D73DCE">
            <w:pPr>
              <w:pStyle w:val="aa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08"/>
              </w:tabs>
              <w:spacing w:after="0" w:line="240" w:lineRule="auto"/>
              <w:ind w:left="34" w:hanging="142"/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Максимовский, Ю.М. Терапевтическая стоматология: руководство к практическим занятиям: учебное пособие / Ю.М. Максимовский, А.В. Митронин.- М.: ГЭОТАР-МЕДИА, 2012.- 432 с. Стр. 192-195</w:t>
            </w:r>
          </w:p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Non Carious Lesions: pathological factors other than caries Paperback, 2020</w:t>
            </w:r>
          </w:p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5.Textbook of Preclinical Conservative Dentistry </w:t>
            </w:r>
            <w:r w:rsidRPr="00D73D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 Nisha Garg, Amit Garg.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 (3rd ed.). Jaypee Brothers Medical Publishers.,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en-US"/>
              </w:rPr>
              <w:t xml:space="preserve"> 234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р</w:t>
            </w:r>
            <w:r w:rsidRPr="00D73DC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Формативті бағалау: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1.Оқытудың белсенді әдістерін қолдану: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2.Сауалнама, тақырып бойынша оқу презентациясын көрсету.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Блэк бойынша 5-класс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тісжегі қуысын егеп тазалау ерекшеліктері. Композиттің материалмен пломбалағанда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егеп тазалау ерекшеліктері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Тіс жегі қуысты пломбылауға дайындау.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5-класс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қуыстарды егеп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тазалаудың негізгі кезеңдері мен ережелері.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5-класс тісжегі қуысын егеу ерекшеліктері.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Композиттермен алдыңғы тістерді эстетикалық қалпына келтіруге арналған абразивті аспаптар мен егеуге  арналған алмазды аспатар түрлері.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5-классқа сәйкес тіс жегі қуысының элементтері.</w:t>
            </w:r>
          </w:p>
          <w:p w:rsidR="00D73DCE" w:rsidRPr="00D73DCE" w:rsidRDefault="00D73DCE" w:rsidP="00A3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</w:tabs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268" w:type="dxa"/>
          </w:tcPr>
          <w:p w:rsidR="00D73DCE" w:rsidRPr="00D73DCE" w:rsidRDefault="00D73DCE" w:rsidP="00A3068C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1.Мезгілбаева Д.М., 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Абдікәрімов С.Ж., Сапаева Н.Ғ Терапиялық стоматология. Оқулық. Алматы, 2015.-535 бет</w:t>
            </w:r>
          </w:p>
          <w:p w:rsidR="00D73DCE" w:rsidRPr="00D73DCE" w:rsidRDefault="00D73DCE" w:rsidP="00A3068C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2.Максимовский, А. В. Митронин ; казак тіліндегі басылымның жауапты редакторы Г. Б. Жанабаева ; казак тіліне аударған Н. Н. Кубенова. - М. : ГЭОТАР-Медиа, 2018. - 384 б. - ISBN 978-5-9704-4580-8. </w:t>
            </w:r>
          </w:p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Формативное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оценивание: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1.Опрос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2.Работа на фонтомных блоках.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3.Работа в альбомах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Блэк бойынша 6 - класс тіс жегі қуыстарын егеп-тазалаудың  практикалық дағдыларын дамыту. Тіс жегі қуысты пломбылауға дайындау.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6-класс қуыстарды егеп тазалаудың негізгі кезеңдері мен ережелері.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6-класс тісжегі қуысын егеу ерекшеліктері.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Композиттермен алдыңғы тістерді эстетикалық қалпына келтіруге арналған абразивті аспаптар мен егеуге  арналған алмазды аспаптар түрлері.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6-классқа сәйкес тісжегі қуысының элементтері.</w:t>
            </w:r>
          </w:p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D73DCE" w:rsidRPr="00D73DCE" w:rsidRDefault="00D73DCE" w:rsidP="00A3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</w:tabs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268" w:type="dxa"/>
          </w:tcPr>
          <w:p w:rsidR="00D73DCE" w:rsidRPr="00D73DCE" w:rsidRDefault="00D73DCE" w:rsidP="00A3068C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1.Мезгілбаева Д.М., Абдікәрімов С.Ж., Сапаева Н.Ғ Терапиялық стоматология. Оқулық. Алматы, 2015.-535 бет</w:t>
            </w:r>
          </w:p>
          <w:p w:rsidR="00D73DCE" w:rsidRPr="00D73DCE" w:rsidRDefault="00D73DCE" w:rsidP="00A3068C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2.Максимовский, А. В. Митронин ; казак тіліндегі басылымның жауапты редакторы Г. Б. Жанабаева ; казак тіліне аударған Н. Н. Кубенова. - М. : ГЭОТАР-Медиа, 2018. - 384 б. - ISBN 978-5-9704-4580-8.</w:t>
            </w:r>
          </w:p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Modern Operative 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ind w:left="34" w:hanging="3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Формативті бағалау: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1.Оқытудың белсенді әдістерін қолдану: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2.Сауалнама, тақырып бойынша оқу презентациясын көрсету.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5-6-шыкласс тісжегі қуыстарын  егеп тазалаудың  дағдыларын дамыту. Тіс жегі қуысты пломбылауға дайындау.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5-6-шы класс тіс жегі қуыстарды егеп тазалаудың негізгі кезеңдері мен ережелері.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6-класс сәйкес тісжегі қуыстың элементтері.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6-класс тіс жегі қуыстарды дайындау ерекшеліктері.</w:t>
            </w:r>
          </w:p>
          <w:p w:rsidR="00D73DCE" w:rsidRPr="00D73DCE" w:rsidRDefault="00D73DCE" w:rsidP="00A3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</w:tabs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Жарықпен қатаятын композиттерге 5-6-класс тіс жегі қуыстарды егеу ерекшеліктері.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ind w:left="34" w:hanging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Николаев А.И., Цепов Л.М. Фантомный курс терапевтической стоматологии.    Москва, </w:t>
            </w:r>
          </w:p>
          <w:p w:rsidR="00D73DCE" w:rsidRPr="00D73DCE" w:rsidRDefault="00D73DCE" w:rsidP="00D73DCE">
            <w:pPr>
              <w:pStyle w:val="aa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ac"/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428 с.Стр. 160-168</w:t>
            </w:r>
          </w:p>
          <w:p w:rsidR="00D73DCE" w:rsidRPr="00D73DCE" w:rsidRDefault="00D73DCE" w:rsidP="00A30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2)Терапевтическая стоматология: руководство к практическим занятиям: учебное пособие / Ю.М. Максимовский, А.В. Митронин.- М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.: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ГЭОТАР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2012.- 432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 179-195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pStyle w:val="aa"/>
              <w:spacing w:after="0" w:line="240" w:lineRule="auto"/>
              <w:ind w:left="432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Формативтібағалау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Оқытудыңбелсендіәдістерінқолдану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Сауалнама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тақырыпбойыншаоқупрезентациясынкөрсету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Аралық бақылау -1 </w:t>
            </w:r>
          </w:p>
        </w:tc>
        <w:tc>
          <w:tcPr>
            <w:tcW w:w="7796" w:type="dxa"/>
            <w:gridSpan w:val="3"/>
          </w:tcPr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Практикалық дағдыларды қабылдау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Пломбылық материалдары-жіктелуі, оған қойылатын тарлаптар.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Уақытша пломбала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уға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арналған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пломбалық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материалдар.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Жіктелуі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құрамы, қасиеттері, қолдану көрсеткіштері.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Стоматологиялық пломбалау материалдары-түсінігі, жіктелуі.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Уақытша пломбалау материалдарын қолдану мақсаты.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Уақытша пломбалау материалдарына қойылатын талаптар.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Уақытша пломбалау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материалдарының өкілдері-құрамы мен қасиеттері: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 жасанды дентин;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 дентин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қойыртпағы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 цементтер.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Толтыру техникасы.</w:t>
            </w:r>
          </w:p>
          <w:p w:rsidR="00D73DCE" w:rsidRPr="00D73DCE" w:rsidRDefault="00D73DCE" w:rsidP="00A3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Уақытша пломбаларға арналған жарықпен қатайтылатын материалдар-құрамы мен қасиеттері, өкілдері.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ind w:left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1) Николаев А.И., Цепов Л.М. Фантомный курс терапевтической стоматологии.    Москва, 2014г.  Стр. 195-204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2) Терапевтическая стоматология: руководство к практическим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занятиям: учебное пособие / Ю.М. Максимовский, А.В. Митронин.- М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.: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ГЭОТАР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2012</w:t>
            </w:r>
          </w:p>
          <w:p w:rsidR="00D73DCE" w:rsidRPr="00D73DCE" w:rsidRDefault="00D73DCE" w:rsidP="00A3068C">
            <w:pPr>
              <w:ind w:left="34"/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 150-155</w:t>
            </w:r>
          </w:p>
          <w:p w:rsidR="00D73DCE" w:rsidRPr="00D73DCE" w:rsidRDefault="00D73DCE" w:rsidP="00A3068C">
            <w:pPr>
              <w:ind w:left="3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3.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ind w:left="3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Формативтібағалау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Оқытудыңбелсендіәдістерінқолдану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Сауалнама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Тақырыпбойыншаоқупрезентациясынкөрсету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Уақытша пломбаларға арналған материалдар. Систематика, құрамы, қасиеттері, қолдану көрсеткіштері, пломбалау техникасы.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Практикалық дағдыларды дайындау.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Практикалық дағдыларды дайындау.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Уақытша толтыру материалдарының өкілдері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Дайындау және толтыру техникасы.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Уақытша толтыруға арналған жарықпен қататын материалдар - өкілдер.</w:t>
            </w:r>
          </w:p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Толтыру техникасы.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ind w:left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Николаев А.И., Цепов Л.М. Фантомный курс терапевтической стоматологии.    Москва, </w:t>
            </w:r>
          </w:p>
          <w:p w:rsidR="00D73DCE" w:rsidRPr="00D73DCE" w:rsidRDefault="00D73DCE" w:rsidP="00A3068C">
            <w:pPr>
              <w:ind w:left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2014 г, 428 с. </w:t>
            </w:r>
          </w:p>
          <w:p w:rsidR="00D73DCE" w:rsidRPr="00D73DCE" w:rsidRDefault="00D73DCE" w:rsidP="00A3068C">
            <w:pPr>
              <w:ind w:left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213-224</w:t>
            </w:r>
          </w:p>
          <w:p w:rsidR="00D73DCE" w:rsidRPr="00D73DCE" w:rsidRDefault="00D73DCE" w:rsidP="00A3068C">
            <w:pPr>
              <w:ind w:left="34"/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Николаев А.И., Цепов Л.М. Практическая терапевтическая стоматология. Учебное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пособие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2010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 245-266, 284-306</w:t>
            </w:r>
          </w:p>
          <w:p w:rsidR="00D73DCE" w:rsidRPr="00D73DCE" w:rsidRDefault="00D73DCE" w:rsidP="00A3068C">
            <w:pPr>
              <w:ind w:left="3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Формативті бағалау: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1.Сауалнама.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2.Фантом блоктарында пломбалау материалымен жұмыс.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Емдік төсемдерге арналған материалдар.  Жіктелуі, құрамы, қасиеттері, қолдану көрсеткіштері.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Өкілдері.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Емдік төсемдердің жіктелуі. 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Емдек төсемдерін қолдану мақсаты.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Емдік төсемдерге қойылатын талаптар. 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Кальций гидроксиді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негізіндегі емдік төсемдер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құрамы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қасиеттері. Өкілдері.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Эвгенол негізіндегі емдік төсемдер–құрамы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қасиеттері. Өкілдері.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Аралас емдік төсемдер-құрамы мен қасиеттері. Өкілдері.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Емдік төсемдерге арналған жарық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тан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қатаятын материалдар-құрамы мен қасиеттері, өкілдері.</w:t>
            </w:r>
          </w:p>
          <w:p w:rsidR="00D73DCE" w:rsidRPr="00D73DCE" w:rsidRDefault="00D73DCE" w:rsidP="00A3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Емде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к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төсемін қолдану техникасы.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ind w:left="34"/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3DCE" w:rsidRPr="00D73DCE" w:rsidRDefault="00D73DCE" w:rsidP="00A3068C">
            <w:pPr>
              <w:ind w:left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Николаев А.И., Цепов Л.М. Фантомный курс терапевтической стоматологии.    Москва, </w:t>
            </w:r>
          </w:p>
          <w:p w:rsidR="00D73DCE" w:rsidRPr="00D73DCE" w:rsidRDefault="00D73DCE" w:rsidP="00A3068C">
            <w:pPr>
              <w:ind w:left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2014 г, 428 с. Стр. 251-272</w:t>
            </w:r>
          </w:p>
          <w:p w:rsidR="00D73DCE" w:rsidRPr="00D73DCE" w:rsidRDefault="00D73DCE" w:rsidP="00A3068C">
            <w:pPr>
              <w:ind w:left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Николаев А.И., Цепов Л.М. Практическая терапевтическая стоматология. Учебное пособие Москва, 2010 г, С. 425-451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С. Н. Храмченко, Л. А. Казеко, А. А. Горегляд</w:t>
            </w:r>
          </w:p>
          <w:p w:rsidR="00D73DCE" w:rsidRPr="00D73DCE" w:rsidRDefault="00D73DCE" w:rsidP="00A30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Современныеадгезивныесистемы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8-22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</w:p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Формативтібағалау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Оқытудыңбелсендіәдістерінқолдану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Сауалнама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Тақырыпбойыншаоқупрезентациясынкөрсету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Стоматологиялық цементтер. Стоматологиялық цементтер туралы жалпы ақпарат. Мырыш-фосфат цементтері.  Өкілдері, құрамы, қасиеттері, қолдану көрсеткіштері. Дайындау және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тісжегі қуысты пломбалау тәсілі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Стоматологиялық цемент-анықтама.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Минералды цементтер - түсінігі.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Оқшаулағыш төсемдерге арналған мырыш-фосфат цементтері-құрамы, қасиеттері, шығарылу формасы.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Өкілдері.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Дайындау және қабаттастыру техникасы.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Силик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о-фосфатты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цементтер-құрамы, қасиеттері, шығарылу формасы(бюджеттік материал)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Оң және теріс қасиеттері.</w:t>
            </w:r>
          </w:p>
          <w:p w:rsidR="00D73DCE" w:rsidRPr="00D73DCE" w:rsidRDefault="00D73DCE" w:rsidP="00A3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Қолдану көрсеткіштері. Өкілі.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ind w:left="34" w:hanging="34"/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Николаев А.И., Цепов Л.М. Фантомный курс терапевтической стоматологии.    Москва, </w:t>
            </w:r>
          </w:p>
          <w:p w:rsidR="00D73DCE" w:rsidRPr="00D73DCE" w:rsidRDefault="00D73DCE" w:rsidP="00A3068C">
            <w:pPr>
              <w:ind w:left="34" w:hanging="34"/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 г, 428 с. Стр. 231-250, 192-194</w:t>
            </w:r>
          </w:p>
          <w:p w:rsidR="00D73DCE" w:rsidRPr="00D73DCE" w:rsidRDefault="00D73DCE" w:rsidP="00A3068C">
            <w:pPr>
              <w:ind w:left="34" w:hanging="34"/>
              <w:jc w:val="both"/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Николаев А.И., Цепов Л.М. Практическая терапевтическая стоматология. Учебное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пособие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2010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 342-414</w:t>
            </w:r>
          </w:p>
          <w:p w:rsidR="00D73DCE" w:rsidRPr="00D73DCE" w:rsidRDefault="00D73DCE" w:rsidP="00A3068C">
            <w:pPr>
              <w:ind w:left="34" w:hanging="34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Формативтібағалау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Оқытудыңбелсендіәдістерінқолдану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Сауалнама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Тақырыпбойыншаоқупрезентациясынкөрсету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Шыны иономерлі цементтер. Жіктелуі, құрамы, қасиеттері, қолдану көрсеткіштері.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Өкілдері.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Шыны иономерлі цементтер (ШИЦ) – қолдану көрсеткіштері, оң қасиеттері мен кемшіліктері.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Классикалық ШИЦ-құрамы, қасиеттері, өкілдері.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Аква цементтері-құрамы, қасиеттері, өкілдері.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Қос қатайтылған гибридті ШИЦ-құрамы, қасиеттері, өкілдері.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Үш есе қатайтылған гибридті ШИЦ-құрамы, қасиеттері, өкілдері.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ШИЦ түрлері бойынша қазіргі жіктелуі.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Лайнер мен негізгі төсемдерге арналған ШИЦ-түсінігі.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Негізгі тығыздағыш, жабық сэндвич техникасы-түсінігі.</w:t>
            </w:r>
          </w:p>
          <w:p w:rsidR="00D73DCE" w:rsidRPr="00D73DCE" w:rsidRDefault="00D73DCE" w:rsidP="00A3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Негізгі тығыздағыш, ашық сэндвич техникасы-түсінігі.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ind w:left="34" w:hanging="34"/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Николаев А.И., Цепов Л.М. Фантомный курс терапевтической стоматологии.    Москва, </w:t>
            </w:r>
          </w:p>
          <w:p w:rsidR="00D73DCE" w:rsidRPr="00D73DCE" w:rsidRDefault="00D73DCE" w:rsidP="00A3068C">
            <w:pPr>
              <w:ind w:left="34" w:hanging="34"/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2014 г, 428 с. Стр. 240-242, </w:t>
            </w:r>
          </w:p>
          <w:p w:rsidR="00D73DCE" w:rsidRPr="00D73DCE" w:rsidRDefault="00D73DCE" w:rsidP="00D73DCE">
            <w:pPr>
              <w:pStyle w:val="aa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08"/>
              </w:tabs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Николаев А.И., Цепов Л.М. Практическая терапевтическая стоматология. УчебноепособиеМосква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, 2010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г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 xml:space="preserve">,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С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</w:rPr>
              <w:t>. 342-414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</w:p>
          <w:p w:rsidR="00D73DCE" w:rsidRPr="00D73DCE" w:rsidRDefault="00D73DCE" w:rsidP="00D73DCE">
            <w:pPr>
              <w:pStyle w:val="aa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08"/>
              </w:tabs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Формативтібағалау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Оқытудыңбелсендіәдістерінқолдану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Сауалнама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Тақырыпбойыншаоқупрезентациясынкөрсету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21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Мырыш-фосфат цементтері,Шыны иономерлі цементтер.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Дайындау және салу техникасы. Практикалық дағдыларды үйрету және бекіту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Практикалық дағдыларды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үйрету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Мырыш-фосфат цементтері,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ШИЦ жұмысының жалпы ережелері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білу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Өкілдері.</w:t>
            </w:r>
          </w:p>
          <w:p w:rsidR="00D73DCE" w:rsidRPr="00D73DCE" w:rsidRDefault="00D73DCE" w:rsidP="00A3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Дайындау және қолдану техникасы білу және іске асыру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ind w:left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Николаев А.И., Цепов Л.М. Фантомный курс терапевтической стоматологии.    Москва, </w:t>
            </w:r>
          </w:p>
          <w:p w:rsidR="00D73DCE" w:rsidRPr="00D73DCE" w:rsidRDefault="00D73DCE" w:rsidP="00A3068C">
            <w:pPr>
              <w:ind w:left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 г, 428 с. Стр. 251-272</w:t>
            </w:r>
          </w:p>
          <w:p w:rsidR="00D73DCE" w:rsidRPr="00D73DCE" w:rsidRDefault="00D73DCE" w:rsidP="00A3068C">
            <w:pPr>
              <w:ind w:left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Николаев А.И., Цепов Л.М. Практическая терапевтическая стоматология. Учебное пособие Москва, 2010 г, С. 425-451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С. Н. Храмченко, Л. А. Казеко, А. А. Горегляд</w:t>
            </w:r>
          </w:p>
          <w:p w:rsidR="00D73DCE" w:rsidRPr="00D73DCE" w:rsidRDefault="00D73DCE" w:rsidP="00A3068C">
            <w:pPr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Современные адгезивные системы, стр 8-22</w:t>
            </w:r>
          </w:p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Формативті бағалау: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1.Сауалнама.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2.Фантом блоктарында пломбалау материалымен жұмыс.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Композиттік материалдардың   адгезивті жүйесі. Кондиционер, праймер, бонд -құрамы, қолдану мақсаты,  көрсеткіштері.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4, 5, 6 -шы қазіргі адгезиялық жүйелерінің классификациясы.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Адгезивтік жүйенің құрамындағы негізгі заттары: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кондиционер 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праймер,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бонд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Құрамы,  желімдейтін механизмі.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Эмальдың адгезиясы туралы түсінік.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Дентиннің адгезиясы туралы түсінік.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Майлы (смазанный слой) қабат туралы түсінік.</w:t>
            </w:r>
          </w:p>
          <w:p w:rsidR="00D73DCE" w:rsidRPr="00D73DCE" w:rsidRDefault="00D73DCE" w:rsidP="00A3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Гибридті аймақ туралы түсінік.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ind w:left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Николаев А.И., Цепов Л.М. Фантомный курс терапевтической стоматологии.    Москва, </w:t>
            </w:r>
          </w:p>
          <w:p w:rsidR="00D73DCE" w:rsidRPr="00D73DCE" w:rsidRDefault="00D73DCE" w:rsidP="00A3068C">
            <w:pPr>
              <w:ind w:left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 г, 428 с. Стр. 251-272</w:t>
            </w:r>
          </w:p>
          <w:p w:rsidR="00D73DCE" w:rsidRPr="00D73DCE" w:rsidRDefault="00D73DCE" w:rsidP="00A3068C">
            <w:pPr>
              <w:ind w:left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Николаев А.И., Цепов Л.М. Практическая терапевтическая стоматология. Учебное пособие Москва, 2010 г, С. 425-451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С. Н. Храмченко, Л. А. Казеко, А. А. Горегляд</w:t>
            </w:r>
          </w:p>
          <w:p w:rsidR="00D73DCE" w:rsidRPr="00D73DCE" w:rsidRDefault="00D73DCE" w:rsidP="00A3068C">
            <w:pPr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адгезивные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системы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8-22</w:t>
            </w:r>
          </w:p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Формативтібағалау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Оқытудыңбелсендіәдістерінқолдану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Сауалнама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Тақырыпбойыншаоқупрезентациясынкөрсету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Композиттермен пломбалау кезіндегі адгезив жүйесі. Кондиционер, праймер, адгезив -құрамы, мақсаты, қолдану көрсеткіштері.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Практикалық дағдыларды дайындау.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Практикалық дағдыларды жаттықтыру.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Химиялық тазартылған композиттерді қолдану кезінде желімдік жүйенің құрамдас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бөліктерімен жұмыс істеу техникасы.</w:t>
            </w:r>
          </w:p>
          <w:p w:rsidR="00D73DCE" w:rsidRPr="00D73DCE" w:rsidRDefault="00D73DCE" w:rsidP="00A3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Жарықпен қата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я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тын композиттерді қолдану кезінде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адгезивтік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жүйенің компоненттерімен жұмыс істеу техникасы.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ind w:left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1) Николаев А.И., Цепов Л.М. Фантомный курс терапевтической стоматологии.    Москва, </w:t>
            </w:r>
          </w:p>
          <w:p w:rsidR="00D73DCE" w:rsidRPr="00D73DCE" w:rsidRDefault="00D73DCE" w:rsidP="00A3068C">
            <w:pPr>
              <w:ind w:left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2014 г, 428 с. Стр.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251-272</w:t>
            </w:r>
          </w:p>
          <w:p w:rsidR="00D73DCE" w:rsidRPr="00D73DCE" w:rsidRDefault="00D73DCE" w:rsidP="00A3068C">
            <w:pPr>
              <w:ind w:left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Николаев А.И., Цепов Л.М. Практическая терапевтическая стоматология. Учебное пособие Москва, 2010 г, С. 425-451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С. Н. Храмченко, Л. А. Казеко, А. А. Горегляд</w:t>
            </w:r>
          </w:p>
          <w:p w:rsidR="00D73DCE" w:rsidRPr="00D73DCE" w:rsidRDefault="00D73DCE" w:rsidP="00A3068C">
            <w:pPr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адгезивные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системы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8-22</w:t>
            </w:r>
          </w:p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Формативті бағалау: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1.Сауалнама.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2.Фантом блоктарында пломбалау материалымен жұмыс.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Химиялық қатайтудың композиттік пломбалау материалдары, түсінігі, систематикасы. Құрамы, қасиеттері, қолдану көрсеткіштері. Өкілдері. Дайындау және толтыру техникасы.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Композиттік пломбал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ық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материал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дар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(КПМ) – анықтама.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Органикалық матрица, бейорганикалық толтырғыш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Химиялық қата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ятын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компози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ттік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материалдардың жіктелуі.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КПМ химиялық қатайту паста-паста-құрамы, қасиеттері, өкілдері.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КПМ химиялық қатайту ұнтақ-сұйық-құрамы, қасиеттері, өкілі.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Химиялық қатайту КПМ пломбалау кезіндегі іс-қимыл алгоритмі.</w:t>
            </w:r>
          </w:p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Толтыру техникасы.</w:t>
            </w:r>
          </w:p>
        </w:tc>
        <w:tc>
          <w:tcPr>
            <w:tcW w:w="2268" w:type="dxa"/>
          </w:tcPr>
          <w:p w:rsidR="00D73DCE" w:rsidRPr="00D73DCE" w:rsidRDefault="00D73DCE" w:rsidP="00D73DCE">
            <w:pPr>
              <w:pStyle w:val="a8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Мезг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ілбаева Д.М., Абдікәрімов С.Ж., Сапаева Н.Ғ Терапиялық стоматология. Оқулық. Алматы, 2015.-535 бет</w:t>
            </w:r>
          </w:p>
          <w:p w:rsidR="00D73DCE" w:rsidRPr="00D73DCE" w:rsidRDefault="00D73DCE" w:rsidP="00D73DCE">
            <w:pPr>
              <w:pStyle w:val="a8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Ю. М. Максимовский, А. В. Митронин Терапиялык стоматология : практикалык сабактарға басшылык: оку кұралы; казак тіліндегі басылымның жауапты </w:t>
            </w:r>
          </w:p>
          <w:p w:rsidR="00D73DCE" w:rsidRPr="00D73DCE" w:rsidRDefault="00D73DCE" w:rsidP="00D73DCE">
            <w:pPr>
              <w:pStyle w:val="a8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редакторы Г. Б. Жанабаева ; казак тіліне аударған Н. Н. Кубенова. - М. : ГЭОТАР-Медиа, 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2018. - 384 б. - ISBN 978-5-9704-4580-8. </w:t>
            </w:r>
          </w:p>
          <w:p w:rsidR="00D73DCE" w:rsidRPr="00D73DCE" w:rsidRDefault="00D73DCE" w:rsidP="00D73DCE">
            <w:pPr>
              <w:pStyle w:val="a8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Modern Operative Dentistry: Principles for Clinical Practice. Carlos Rocha Gomes Torres (ed.) 2020 (eBook: Dec 2019; Hardcover: Jan 2020; Softcover: Aug 2021) Springer (Cham)., XIII, 715р.</w:t>
            </w:r>
          </w:p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Формативті бағалау: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1.Оқытудың белсенді әдістерін қолдану: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2.Сауалнама, тақырып бойынша оқу презентациясын көрсету.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3.Фантом блоктарында пломбалау материалымен жұмыс.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Жарықпен қатаятын композиттік пломбалау материалдары, түсінігі.  Құрамы, қасиеттері, қолдану көрсеткіштері. Жіктеу.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Жарықпен қататын композиттік пломбалық материалдар, түсінік.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Құрам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органикалық матрица;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бейорганикалық тол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ық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тырғыш;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силандар.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Қасиеттері, қолдану көрсеткіштері.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Жарықпен қататын композициялық материалдардың классификациясы: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босату нысаны бойынша,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бөлшектердің мөлшері,</w:t>
            </w:r>
          </w:p>
          <w:p w:rsidR="00D73DCE" w:rsidRPr="00D73DCE" w:rsidRDefault="00D73DCE" w:rsidP="00A3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толтыру дәрежесі.</w:t>
            </w:r>
          </w:p>
        </w:tc>
        <w:tc>
          <w:tcPr>
            <w:tcW w:w="2268" w:type="dxa"/>
          </w:tcPr>
          <w:p w:rsidR="00D73DCE" w:rsidRPr="00D73DCE" w:rsidRDefault="00D73DCE" w:rsidP="00D73DCE">
            <w:pPr>
              <w:pStyle w:val="a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74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А.В.Борисенко. Композиционные пломбировочные и облицовочные материалы в стоматологии.М.,Книга ПЛЮС,2001.- 195 С.</w:t>
            </w:r>
          </w:p>
          <w:p w:rsidR="00D73DCE" w:rsidRPr="00D73DCE" w:rsidRDefault="00D73DCE" w:rsidP="00D73DCE">
            <w:pPr>
              <w:pStyle w:val="a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74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Е.Н.Иванова. Современные пломбировочные материалы. Композиты и стеклоиономерные цементы.Ростов-на-Дону.Феникс, 2007.-95 С.</w:t>
            </w:r>
          </w:p>
          <w:p w:rsidR="00D73DCE" w:rsidRPr="00D73DCE" w:rsidRDefault="00D73DCE" w:rsidP="00D73DCE">
            <w:pPr>
              <w:pStyle w:val="a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74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Формативті бағалау: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1.Оқытудың белсенді әдістерін қолдану: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2.Сауалнама. 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3.Тақырып бойынша оқу презентациясын көрсету.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Композиттік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материалдарды полимерлеу, әдістері. Стоматологиялық полимеризациялаушы шамдар, олардың сипаттамалары.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Полимер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изациялаудан кейнгі КМ кішіреюі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Композиттік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материалдарды полимерлеу әдістері.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Фотополимеризатор – сипаттамалары, түрлері.</w:t>
            </w:r>
          </w:p>
          <w:p w:rsidR="00D73DCE" w:rsidRPr="00D73DCE" w:rsidRDefault="00D73DCE" w:rsidP="00A3068C">
            <w:pPr>
              <w:pStyle w:val="ae"/>
            </w:pPr>
            <w:r w:rsidRPr="00D73DCE">
              <w:rPr>
                <w:rStyle w:val="ac"/>
                <w:color w:val="000000" w:themeColor="text1"/>
                <w:lang w:val="kk-KZ"/>
              </w:rPr>
              <w:t>Стоматологиялық полимеризациялаушы шамдар.</w:t>
            </w:r>
            <w:r w:rsidRPr="00D73DCE">
              <w:rPr>
                <w:rStyle w:val="af"/>
                <w:b w:val="0"/>
              </w:rPr>
              <w:t>Параметрлері. Экспозиция уақыты.</w:t>
            </w:r>
          </w:p>
          <w:p w:rsidR="00D73DCE" w:rsidRPr="00D73DCE" w:rsidRDefault="00D73DCE" w:rsidP="00A3068C">
            <w:pPr>
              <w:pStyle w:val="ae"/>
            </w:pPr>
            <w:r w:rsidRPr="00D73DCE">
              <w:rPr>
                <w:rStyle w:val="af"/>
                <w:b w:val="0"/>
              </w:rPr>
              <w:t>Elipar S10 шамы – сипаттамасы, артықшылықтары.</w:t>
            </w:r>
          </w:p>
          <w:p w:rsidR="00D73DCE" w:rsidRPr="00D73DCE" w:rsidRDefault="00D73DCE" w:rsidP="00A3068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Оттегі тежейтін қабат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туралы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түсіні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.Полимер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изациялаудан кейнгі КМ отыруы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73DCE" w:rsidRPr="00D73DCE" w:rsidRDefault="00D73DCE" w:rsidP="00D73DCE">
            <w:pPr>
              <w:pStyle w:val="aa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74" w:hanging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А.В.Борисенко. 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Композиционные пломбировочные и облицовочные материалы в стоматологии.М.,Книга ПЛЮС,2001.- 195 С.</w:t>
            </w:r>
          </w:p>
          <w:p w:rsidR="00D73DCE" w:rsidRPr="00D73DCE" w:rsidRDefault="00D73DCE" w:rsidP="00D73DCE">
            <w:pPr>
              <w:pStyle w:val="aa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74" w:hanging="283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Е.Н.Иванова. Современные пломбировочные материалы. Композиты и стеклоиономерные цементы.Ростов-на-Дону.Феникс, 2007.-95 С.</w:t>
            </w:r>
          </w:p>
          <w:p w:rsidR="00D73DCE" w:rsidRPr="00D73DCE" w:rsidRDefault="00D73DCE" w:rsidP="00D73DCE">
            <w:pPr>
              <w:pStyle w:val="aa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74" w:hanging="283"/>
              <w:rPr>
                <w:rStyle w:val="ac"/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С. Н. Храмченко, Л. А. Казеко, А. А. Горегляд.Современные адгезивные системы.-  8-22</w:t>
            </w:r>
          </w:p>
          <w:p w:rsidR="00D73DCE" w:rsidRPr="00D73DCE" w:rsidRDefault="00D73DCE" w:rsidP="00D73DCE">
            <w:pPr>
              <w:pStyle w:val="aa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74" w:hanging="283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Формативтібағалау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Оқытудыңбелсендіәдістерінқолдану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Сауалнама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Тақырыпбойыншаоқупрезентациясынкөрсету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Микрогибридті жарықпен емдейтін композиттік қалпына келтіру материалдары. Микро толтырылған композиттік материалдар. Қасиеттері, қолдану көрсеткіштері. Өкілдері.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Микрогибридті композиттер – құрамы, қасиеттері.Микрогибридті композиттердің өкілдері.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Микротолықтырылған композициялық материалдар.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Қасиеттері, қолдану көрсеткіштері.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Өкілдері.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ind w:left="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1.А.В.Борисенко. Композиционные пломбировочные и облицовочные материалы в стоматологии.М.,Книга ПЛЮС,2001.- 195 С.</w:t>
            </w:r>
          </w:p>
          <w:p w:rsidR="00D73DCE" w:rsidRPr="00D73DCE" w:rsidRDefault="00D73DCE" w:rsidP="00A3068C">
            <w:pPr>
              <w:ind w:left="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2.Е.Н.Иванова. Современные пломбировочные материалы. Композиты и стеклоиономерные цементы.Ростов-</w:t>
            </w: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на-Дону.Феникс, 2007.-95 С.</w:t>
            </w:r>
          </w:p>
          <w:p w:rsidR="00D73DCE" w:rsidRPr="00D73DCE" w:rsidRDefault="00D73DCE" w:rsidP="00A3068C">
            <w:pPr>
              <w:ind w:left="32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Формативтібағалау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Оқытудыңбелсендіәдістерінқолдану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Сауалнама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Тақырыпбойыншаоқупрезентациясынкөрсету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28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Нанокомпозиттер. Ормокерлер.  Құрамы, қасиеттері, қолдану көрсеткіштері.  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Өкілдері.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Нанокомпозиттер – анықтамасы.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Құрамы, қасиеттері, өкілдері.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Ормокерлер - анықтама.</w:t>
            </w:r>
          </w:p>
          <w:p w:rsidR="00D73DCE" w:rsidRPr="00D73DCE" w:rsidRDefault="00D73DCE" w:rsidP="00A30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Құрамы, қасиеттері, өкілдері.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ind w:left="1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1.А.В.Борисенко. Композиционные пломбировочные и облицовочные материалы в стоматологии.М.,Книга ПЛЮС,2001.- 195 С.</w:t>
            </w:r>
          </w:p>
          <w:p w:rsidR="00D73DCE" w:rsidRPr="00D73DCE" w:rsidRDefault="00D73DCE" w:rsidP="00A3068C">
            <w:pPr>
              <w:ind w:left="174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2.Е.Н.Иванова. Современные пломбировочные материалы. Композиты и стеклоиономерные цементы.Ростов-на-Дону.Феникс, 2007.-95 С.</w:t>
            </w:r>
          </w:p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Формативтібағалау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Оқытудыңбелсендіәдістерінқолдану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Сауалнама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Тақырыпбойыншаоқупрезентациясынкөрсету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Сәулемен қатаятын композиттік  пломбалық материалдар, түсінігі.   Практикалық дағдыларды дайындау.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Тіс жегі қуысты жарықпен қататын композициялық материалмен толтыру кезіндегі әрекеттер алгоритмі.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Жарықпен қататын материалдармен жұмыс істеу техникасы.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Пломбаларды тегістеуге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және жылтыратуға арналған құралдар.</w:t>
            </w:r>
          </w:p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Толтыру өндеу техникасы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ind w:left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1) Николаев А.И., Цепов Л.М. Фантомный курс терапевтической стоматологии.    Москва, </w:t>
            </w:r>
          </w:p>
          <w:p w:rsidR="00D73DCE" w:rsidRPr="00D73DCE" w:rsidRDefault="00D73DCE" w:rsidP="00A3068C">
            <w:pPr>
              <w:ind w:left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 г, 428 с. Стр. 251-272</w:t>
            </w:r>
          </w:p>
          <w:p w:rsidR="00D73DCE" w:rsidRPr="00D73DCE" w:rsidRDefault="00D73DCE" w:rsidP="00A3068C">
            <w:pPr>
              <w:ind w:left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Николаев А.И., Цепов Л.М.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Практическая терапевтическая стоматология. Учебное пособие Москва, 2010 г, С. 425-451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С. Н. Храмченко, Л. А. Казеко, А. А. Горегляд</w:t>
            </w:r>
          </w:p>
          <w:p w:rsidR="00D73DCE" w:rsidRPr="00D73DCE" w:rsidRDefault="00D73DCE" w:rsidP="00A3068C">
            <w:pPr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адгезивные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системы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8-22</w:t>
            </w:r>
          </w:p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Формативтібағалау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Оқытудыңбелсендіәдістерінқолдану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Сауалнама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тақырыпбойыншаоқупрезентациясынкөрсету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3.Фантом блоктарында пломбалау материалымен жұмыс.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4.Альбомдардағы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Компомерлер.  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Сұйықаққыш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композиттік материалдар. Құрамы, қасиеттері, қолдану көрсеткіштері.  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Өкілдері.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Тісжегі қуысты толтыру тәсілі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Компомерлер – құрамы, қасиеттері.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олдану көрсеткіштер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өкілдері.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Сұйықаққыш композиттік материалдар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құрамы, қасиеттері. өкілдері.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Сұйықаққыш композиттік материалдардың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кемшіліктері, қолдану көрсеткіштер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73DCE" w:rsidRPr="00D73DCE" w:rsidRDefault="00D73DCE" w:rsidP="00A306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Сұйықаққыш композиттік материалдарды қолдану тәсілі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ind w:left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Николаев А.И., Цепов Л.М. Фантомный курс терапевтической стоматологии.    Москва, </w:t>
            </w:r>
          </w:p>
          <w:p w:rsidR="00D73DCE" w:rsidRPr="00D73DCE" w:rsidRDefault="00D73DCE" w:rsidP="00A3068C">
            <w:pPr>
              <w:ind w:left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 г, 428 с. Стр. 251-272</w:t>
            </w:r>
          </w:p>
          <w:p w:rsidR="00D73DCE" w:rsidRPr="00D73DCE" w:rsidRDefault="00D73DCE" w:rsidP="00A3068C">
            <w:pPr>
              <w:ind w:left="34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Николаев А.И., Цепов Л.М. Практическая терапевтическая стоматология. Учебное пособие Москва, 2010 г, С. 425-451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С. Н. Храмченко, Л. А. Казеко, А. А. Горегляд</w:t>
            </w:r>
          </w:p>
          <w:p w:rsidR="00D73DCE" w:rsidRPr="00D73DCE" w:rsidRDefault="00D73DCE" w:rsidP="00A3068C">
            <w:pPr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адгезивные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системы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8-22</w:t>
            </w:r>
          </w:p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Modern Operative Dentistry: Principles for Clinical Practice. Carlos Rocha Gomes Torres (ed.) 2020 (eBook: Dec 2019; Hardcover: Jan 2020; Softcover: 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Формативтібағалау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Оқытудыңбелсендіәдістерінқолдану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Сауалнама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тақырыпбойыншаоқупрезентациясынкөрсету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3.Фантом блоктарында пломбалау материалымен жұмыс.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31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Коффердам және оның функционалды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ролі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Коффердам жиынтығы. Қолдану түрлері мен техникасы.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pStyle w:val="a9"/>
              <w:spacing w:before="0" w:line="240" w:lineRule="auto"/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Коффердам-функционалдық мәні.</w:t>
            </w:r>
          </w:p>
          <w:p w:rsidR="00D73DCE" w:rsidRPr="00D73DCE" w:rsidRDefault="00D73DCE" w:rsidP="00A3068C">
            <w:pPr>
              <w:pStyle w:val="a9"/>
              <w:spacing w:before="0" w:line="240" w:lineRule="auto"/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Коффердаммен жұмыс істеудің артықшылықтары.</w:t>
            </w:r>
          </w:p>
          <w:p w:rsidR="00D73DCE" w:rsidRPr="00D73DCE" w:rsidRDefault="00D73DCE" w:rsidP="00A3068C">
            <w:pPr>
              <w:pStyle w:val="a9"/>
              <w:spacing w:before="0" w:line="240" w:lineRule="auto"/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Қолдануға қарсы көрсеткіштер.</w:t>
            </w:r>
          </w:p>
          <w:p w:rsidR="00D73DCE" w:rsidRPr="00D73DCE" w:rsidRDefault="00D73DCE" w:rsidP="00A3068C">
            <w:pPr>
              <w:pStyle w:val="a9"/>
              <w:spacing w:before="0" w:line="240" w:lineRule="auto"/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Коффердам жиынтығы.</w:t>
            </w:r>
          </w:p>
          <w:p w:rsidR="00D73DCE" w:rsidRPr="00D73DCE" w:rsidRDefault="00D73DCE" w:rsidP="00A3068C">
            <w:pPr>
              <w:pStyle w:val="a9"/>
              <w:spacing w:before="0" w:line="240" w:lineRule="auto"/>
              <w:jc w:val="both"/>
              <w:rPr>
                <w:rStyle w:val="ac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Латекс перделері-сорттар.</w:t>
            </w:r>
          </w:p>
          <w:p w:rsidR="00D73DCE" w:rsidRPr="00D73DCE" w:rsidRDefault="00D73DCE" w:rsidP="00A3068C">
            <w:pPr>
              <w:pStyle w:val="a9"/>
              <w:spacing w:before="0" w:line="240" w:lineRule="auto"/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Кламп түрлері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Коффердамды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ауыз қуысына орнату әдістері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Style w:val="ac"/>
                <w:rFonts w:ascii="Times New Roman" w:eastAsia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</w:rPr>
              <w:t xml:space="preserve">1) </w:t>
            </w:r>
            <w:hyperlink r:id="rId7" w:history="1">
              <w:r w:rsidRPr="00D73DCE">
                <w:rPr>
                  <w:rStyle w:val="Hyperlink1"/>
                  <w:rFonts w:ascii="Times New Roman" w:hAnsi="Times New Roman" w:cs="Times New Roman"/>
                  <w:color w:val="000000" w:themeColor="text1"/>
                </w:rPr>
                <w:t>https://ru.wikipedia.org/wiki/</w:t>
              </w:r>
              <w:r w:rsidRPr="00D73DCE">
                <w:rPr>
                  <w:rStyle w:val="ac"/>
                  <w:rFonts w:ascii="Times New Roman" w:hAnsi="Times New Roman" w:cs="Times New Roman"/>
                  <w:color w:val="000000" w:themeColor="text1"/>
                  <w:u w:val="single" w:color="0000FF"/>
                </w:rPr>
                <w:t>Коффердам</w:t>
              </w:r>
              <w:r w:rsidRPr="00D73DCE">
                <w:rPr>
                  <w:rStyle w:val="Hyperlink0"/>
                  <w:rFonts w:ascii="Times New Roman" w:hAnsi="Times New Roman" w:cs="Times New Roman"/>
                  <w:color w:val="000000" w:themeColor="text1"/>
                  <w:lang w:val="ru-RU"/>
                </w:rPr>
                <w:t>_(</w:t>
              </w:r>
              <w:r w:rsidRPr="00D73DCE">
                <w:rPr>
                  <w:rStyle w:val="ac"/>
                  <w:rFonts w:ascii="Times New Roman" w:hAnsi="Times New Roman" w:cs="Times New Roman"/>
                  <w:color w:val="000000" w:themeColor="text1"/>
                  <w:u w:val="single" w:color="0000FF"/>
                </w:rPr>
                <w:t>стоматология</w:t>
              </w:r>
              <w:r w:rsidRPr="00D73DCE">
                <w:rPr>
                  <w:rStyle w:val="Hyperlink1"/>
                  <w:rFonts w:ascii="Times New Roman" w:hAnsi="Times New Roman" w:cs="Times New Roman"/>
                  <w:color w:val="000000" w:themeColor="text1"/>
                </w:rPr>
                <w:t>)</w:t>
              </w:r>
            </w:hyperlink>
          </w:p>
          <w:p w:rsidR="00D73DCE" w:rsidRPr="00D73DCE" w:rsidRDefault="00D73DCE" w:rsidP="00A3068C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</w:rPr>
              <w:t xml:space="preserve">2) </w:t>
            </w:r>
            <w:hyperlink r:id="rId8" w:history="1">
              <w:r w:rsidRPr="00D73DCE">
                <w:rPr>
                  <w:rStyle w:val="Hyperlink2"/>
                  <w:rFonts w:eastAsia="Arial Unicode MS"/>
                  <w:color w:val="000000" w:themeColor="text1"/>
                </w:rPr>
                <w:t>https</w:t>
              </w:r>
              <w:r w:rsidRPr="00D73DCE">
                <w:rPr>
                  <w:rStyle w:val="Hyperlink2"/>
                  <w:rFonts w:eastAsia="Arial Unicode MS"/>
                  <w:color w:val="000000" w:themeColor="text1"/>
                  <w:lang w:val="ru-RU"/>
                </w:rPr>
                <w:t>://</w:t>
              </w:r>
              <w:r w:rsidRPr="00D73DCE">
                <w:rPr>
                  <w:rStyle w:val="Hyperlink2"/>
                  <w:rFonts w:eastAsia="Arial Unicode MS"/>
                  <w:color w:val="000000" w:themeColor="text1"/>
                </w:rPr>
                <w:t>www</w:t>
              </w:r>
              <w:r w:rsidRPr="00D73DCE">
                <w:rPr>
                  <w:rStyle w:val="Hyperlink2"/>
                  <w:rFonts w:eastAsia="Arial Unicode MS"/>
                  <w:color w:val="000000" w:themeColor="text1"/>
                  <w:lang w:val="ru-RU"/>
                </w:rPr>
                <w:t>.</w:t>
              </w:r>
              <w:r w:rsidRPr="00D73DCE">
                <w:rPr>
                  <w:rStyle w:val="Hyperlink2"/>
                  <w:rFonts w:eastAsia="Arial Unicode MS"/>
                  <w:color w:val="000000" w:themeColor="text1"/>
                </w:rPr>
                <w:t>leomed</w:t>
              </w:r>
              <w:r w:rsidRPr="00D73DCE">
                <w:rPr>
                  <w:rStyle w:val="Hyperlink2"/>
                  <w:rFonts w:eastAsia="Arial Unicode MS"/>
                  <w:color w:val="000000" w:themeColor="text1"/>
                  <w:lang w:val="ru-RU"/>
                </w:rPr>
                <w:t>.</w:t>
              </w:r>
              <w:r w:rsidRPr="00D73DCE">
                <w:rPr>
                  <w:rStyle w:val="Hyperlink2"/>
                  <w:rFonts w:eastAsia="Arial Unicode MS"/>
                  <w:color w:val="000000" w:themeColor="text1"/>
                </w:rPr>
                <w:t>ru</w:t>
              </w:r>
              <w:r w:rsidRPr="00D73DCE">
                <w:rPr>
                  <w:rStyle w:val="Hyperlink2"/>
                  <w:rFonts w:eastAsia="Arial Unicode MS"/>
                  <w:color w:val="000000" w:themeColor="text1"/>
                  <w:lang w:val="ru-RU"/>
                </w:rPr>
                <w:t>/</w:t>
              </w:r>
              <w:r w:rsidRPr="00D73DCE">
                <w:rPr>
                  <w:rStyle w:val="Hyperlink2"/>
                  <w:rFonts w:eastAsia="Arial Unicode MS"/>
                  <w:color w:val="000000" w:themeColor="text1"/>
                </w:rPr>
                <w:t>cofferdam</w:t>
              </w:r>
              <w:r w:rsidRPr="00D73DCE">
                <w:rPr>
                  <w:rStyle w:val="Hyperlink2"/>
                  <w:rFonts w:eastAsia="Arial Unicode MS"/>
                  <w:color w:val="000000" w:themeColor="text1"/>
                  <w:lang w:val="ru-RU"/>
                </w:rPr>
                <w:t>.</w:t>
              </w:r>
              <w:r w:rsidRPr="00D73DCE">
                <w:rPr>
                  <w:rStyle w:val="Hyperlink2"/>
                  <w:rFonts w:eastAsia="Arial Unicode MS"/>
                  <w:color w:val="000000" w:themeColor="text1"/>
                </w:rPr>
                <w:t>html</w:t>
              </w:r>
            </w:hyperlink>
          </w:p>
          <w:p w:rsidR="00D73DCE" w:rsidRPr="00D73DCE" w:rsidRDefault="00D73DCE" w:rsidP="00A3068C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</w:rPr>
              <w:t xml:space="preserve">3) </w:t>
            </w:r>
            <w:hyperlink r:id="rId9" w:history="1"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  <w:lang w:val="en-US"/>
                </w:rPr>
                <w:t>https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</w:rPr>
                <w:t>://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  <w:lang w:val="en-US"/>
                </w:rPr>
                <w:t>www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</w:rPr>
                <w:t>.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  <w:lang w:val="en-US"/>
                </w:rPr>
                <w:t>youtube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</w:rPr>
                <w:t>.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  <w:lang w:val="en-US"/>
                </w:rPr>
                <w:t>com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</w:rPr>
                <w:t>/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  <w:lang w:val="en-US"/>
                </w:rPr>
                <w:t>watch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</w:rPr>
                <w:t>?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  <w:lang w:val="en-US"/>
                </w:rPr>
                <w:t>v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</w:rPr>
                <w:t>=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  <w:lang w:val="en-US"/>
                </w:rPr>
                <w:t>ccVvefULtME</w:t>
              </w:r>
            </w:hyperlink>
          </w:p>
          <w:p w:rsidR="00D73DCE" w:rsidRPr="00D73DCE" w:rsidRDefault="00D73DCE" w:rsidP="00A3068C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</w:rPr>
              <w:t xml:space="preserve">4). </w:t>
            </w:r>
            <w:hyperlink r:id="rId10" w:history="1"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  <w:lang w:val="en-US"/>
                </w:rPr>
                <w:t>https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</w:rPr>
                <w:t>://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  <w:lang w:val="en-US"/>
                </w:rPr>
                <w:t>www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</w:rPr>
                <w:t>.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  <w:lang w:val="en-US"/>
                </w:rPr>
                <w:t>youtube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</w:rPr>
                <w:t>.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  <w:lang w:val="en-US"/>
                </w:rPr>
                <w:t>com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</w:rPr>
                <w:t>/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  <w:lang w:val="en-US"/>
                </w:rPr>
                <w:t>watch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</w:rPr>
                <w:t>?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  <w:lang w:val="en-US"/>
                </w:rPr>
                <w:t>v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</w:rPr>
                <w:t>=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  <w:lang w:val="en-US"/>
                </w:rPr>
                <w:t>biwi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</w:rPr>
                <w:t>2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  <w:lang w:val="en-US"/>
                </w:rPr>
                <w:t>oo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</w:rPr>
                <w:t>0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  <w:lang w:val="en-US"/>
                </w:rPr>
                <w:t>MqE</w:t>
              </w:r>
            </w:hyperlink>
          </w:p>
          <w:p w:rsidR="00D73DCE" w:rsidRPr="00D73DCE" w:rsidRDefault="00D73DCE" w:rsidP="00A3068C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</w:rPr>
              <w:t xml:space="preserve">5) </w:t>
            </w:r>
            <w:hyperlink r:id="rId11" w:history="1"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  <w:lang w:val="en-US"/>
                </w:rPr>
                <w:t>https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</w:rPr>
                <w:t>://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  <w:lang w:val="en-US"/>
                </w:rPr>
                <w:t>shop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</w:rPr>
                <w:t>.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  <w:lang w:val="en-US"/>
                </w:rPr>
                <w:t>dentomir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</w:rPr>
                <w:t>.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  <w:lang w:val="en-US"/>
                </w:rPr>
                <w:t>ru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</w:rPr>
                <w:t>/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  <w:lang w:val="en-US"/>
                </w:rPr>
                <w:t>articles</w:t>
              </w:r>
              <w:r w:rsidRPr="00D73DCE">
                <w:rPr>
                  <w:rStyle w:val="Hyperlink3"/>
                  <w:rFonts w:ascii="Times New Roman" w:hAnsi="Times New Roman" w:cs="Times New Roman"/>
                  <w:color w:val="000000" w:themeColor="text1"/>
                </w:rPr>
                <w:t>/38254/</w:t>
              </w:r>
            </w:hyperlink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Формативті бағалау: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1.Оқытудың белсенді әдістерін қолдану: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2.Сауалнама, тақырып бойынша оқу презентациясын көрсету.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3.Фантом блоктарында коффердаммен жұмыс.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32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Тістердің жанасу нүктесі туралы  түсінік, функционалдық мәні. Матрицалар және матрицалық жүйелер. Тістердің жанасу нүктесін қалпына келтіру әдістері мен құралдары.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pStyle w:val="a9"/>
              <w:spacing w:before="0" w:line="240" w:lineRule="auto"/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Байланыс пункті-ұғым, оның физиологиялық рөлі, түрлері.</w:t>
            </w:r>
          </w:p>
          <w:p w:rsidR="00D73DCE" w:rsidRPr="00D73DCE" w:rsidRDefault="00D73DCE" w:rsidP="00A3068C">
            <w:pPr>
              <w:pStyle w:val="a9"/>
              <w:spacing w:before="0" w:line="240" w:lineRule="auto"/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Матрицаларды пішіні, материалы, қабаттасу әдісі бойынша жіктеу.</w:t>
            </w:r>
          </w:p>
          <w:p w:rsidR="00D73DCE" w:rsidRPr="00D73DCE" w:rsidRDefault="00D73DCE" w:rsidP="00A3068C">
            <w:pPr>
              <w:pStyle w:val="a9"/>
              <w:spacing w:before="0" w:line="240" w:lineRule="auto"/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Классикалық матрицалық ұстағыштар.</w:t>
            </w:r>
          </w:p>
          <w:p w:rsidR="00D73DCE" w:rsidRPr="00D73DCE" w:rsidRDefault="00D73DCE" w:rsidP="00A3068C">
            <w:pPr>
              <w:pStyle w:val="a9"/>
              <w:spacing w:before="0" w:line="240" w:lineRule="auto"/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Матрицалық жүйелер.</w:t>
            </w:r>
          </w:p>
          <w:p w:rsidR="00D73DCE" w:rsidRPr="00D73DCE" w:rsidRDefault="00D73DCE" w:rsidP="00A3068C">
            <w:pPr>
              <w:pStyle w:val="a9"/>
              <w:spacing w:before="0" w:line="240" w:lineRule="auto"/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Бекіту және жабу сақиналары.</w:t>
            </w:r>
          </w:p>
          <w:p w:rsidR="00D73DCE" w:rsidRPr="00D73DCE" w:rsidRDefault="00D73DCE" w:rsidP="00A3068C">
            <w:pPr>
              <w:pStyle w:val="a9"/>
              <w:spacing w:before="0" w:line="240" w:lineRule="auto"/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Тісаралық сыналар-түрлері, олардың мақсаты.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Байланыс пунктін қалпына келтіру техникасы.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ind w:left="34"/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Николаев А.И., Цепов Л.М. Фантомный курс терапевтической стоматологии.    Москва, </w:t>
            </w:r>
          </w:p>
          <w:p w:rsidR="00D73DCE" w:rsidRPr="00D73DCE" w:rsidRDefault="00D73DCE" w:rsidP="00A3068C">
            <w:pPr>
              <w:ind w:left="34"/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 г. Стр. 183-191</w:t>
            </w:r>
          </w:p>
          <w:p w:rsidR="00D73DCE" w:rsidRPr="00D73DCE" w:rsidRDefault="00D73DCE" w:rsidP="00A3068C">
            <w:pPr>
              <w:ind w:left="34"/>
              <w:jc w:val="both"/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Максимовский, Ю.М. Терапевтическая стоматология: руководство к практическим занятиям: учебное пособие / Ю.М. Максимовский, А.В. Митронин.- М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.: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ГЭОТАР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2012.-</w:t>
            </w:r>
          </w:p>
          <w:p w:rsidR="00D73DCE" w:rsidRPr="00D73DCE" w:rsidRDefault="00D73DCE" w:rsidP="00A3068C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Формативтібағалау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Оқытудыңбелсендіәдістерінқолдану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Сауалнама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тақырыпбойыншаоқупрезентациясынкөрсету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3.Фантомдық блоктарда препарация жасау.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33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Жанасу нуктені қалпына келтіру бойынша практикалық дағдыларды дайындау.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Практикалық дағдыларды жаттықтыру.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Байланыс нүктесін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қалпына келтіру техникасы: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матрицалар мен бекіту сақиналарын қолдану;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матрица ұстағышын пайдаланып матрицаларды қолдану;</w:t>
            </w:r>
          </w:p>
          <w:p w:rsidR="00D73DCE" w:rsidRPr="00D73DCE" w:rsidRDefault="00D73DCE" w:rsidP="00A3068C">
            <w:pPr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тіс аралық сыналарды орнату;</w:t>
            </w:r>
          </w:p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секциялық контурлы матрицаларды орнату.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ind w:left="34"/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1) Николаев А.И., Цепов Л.М. Фантомный курс терапевтической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стоматологии.    Москва, </w:t>
            </w:r>
          </w:p>
          <w:p w:rsidR="00D73DCE" w:rsidRPr="00D73DCE" w:rsidRDefault="00D73DCE" w:rsidP="00A3068C">
            <w:pPr>
              <w:ind w:left="34"/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 г. Стр. 183-191</w:t>
            </w:r>
          </w:p>
          <w:p w:rsidR="00D73DCE" w:rsidRPr="00D73DCE" w:rsidRDefault="00D73DCE" w:rsidP="00A3068C">
            <w:pPr>
              <w:ind w:left="34"/>
              <w:jc w:val="both"/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Максимовский, Ю.М. Терапевтическая стоматология: руководство к практическим занятиям: учебное пособие / Ю.М. Максимовский, А.В. Митронин.- М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.: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ГЭОТАР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2012.-</w:t>
            </w:r>
          </w:p>
          <w:p w:rsidR="00D73DCE" w:rsidRPr="00D73DCE" w:rsidRDefault="00D73DCE" w:rsidP="00A3068C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Modern Operative Dentistry: Principles for Clinical Practice. Carlos Rocha Gomes Torres (ed.) 2020 (eBook: Dec 2019; Hardcover: Jan 2020; Softcover: Aug 2021) Springer (Cham)., XIII, 715</w:t>
            </w:r>
            <w:r w:rsidRPr="00D73D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Формативтібағалау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Оқытудыңбелсендіәдістерінқолдану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TBL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Сауалнама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тақырыпбойыншаоқупрезентациясынкөрсету</w:t>
            </w: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D73DCE" w:rsidRPr="00D73DCE" w:rsidRDefault="00D73DCE" w:rsidP="00A3068C">
            <w:pPr>
              <w:jc w:val="both"/>
              <w:rPr>
                <w:rStyle w:val="ac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3.Фантомдық блоктарда препарация жасау.</w:t>
            </w:r>
          </w:p>
          <w:p w:rsidR="00D73DCE" w:rsidRPr="00D73DCE" w:rsidRDefault="00D73DCE" w:rsidP="00A3068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4.Альбомдардағы жұмыс</w:t>
            </w:r>
          </w:p>
        </w:tc>
      </w:tr>
      <w:tr w:rsidR="00D73DCE" w:rsidRPr="00D73DCE" w:rsidTr="00D73DCE">
        <w:tc>
          <w:tcPr>
            <w:tcW w:w="562" w:type="dxa"/>
          </w:tcPr>
          <w:p w:rsidR="00D73DCE" w:rsidRPr="00D73DCE" w:rsidRDefault="00D73DCE" w:rsidP="00A3068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73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34</w:t>
            </w:r>
          </w:p>
        </w:tc>
        <w:tc>
          <w:tcPr>
            <w:tcW w:w="2665" w:type="dxa"/>
          </w:tcPr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Аралық бақылау -2 </w:t>
            </w:r>
          </w:p>
        </w:tc>
        <w:tc>
          <w:tcPr>
            <w:tcW w:w="2835" w:type="dxa"/>
          </w:tcPr>
          <w:p w:rsidR="00D73DCE" w:rsidRPr="00D73DCE" w:rsidRDefault="00D73DCE" w:rsidP="00A3068C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3DCE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Практикалық дағдыларды қабылдау</w:t>
            </w:r>
          </w:p>
        </w:tc>
        <w:tc>
          <w:tcPr>
            <w:tcW w:w="2268" w:type="dxa"/>
          </w:tcPr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:rsidR="00D73DCE" w:rsidRPr="00D73DCE" w:rsidRDefault="00D73DCE" w:rsidP="00A3068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E4459" w:rsidRPr="00D73DCE" w:rsidRDefault="008E4459">
      <w:pPr>
        <w:rPr>
          <w:rFonts w:ascii="Times New Roman" w:hAnsi="Times New Roman" w:cs="Times New Roman"/>
        </w:rPr>
      </w:pPr>
    </w:p>
    <w:sectPr w:rsidR="008E4459" w:rsidRPr="00D73DCE" w:rsidSect="00D73DCE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459" w:rsidRDefault="008E4459" w:rsidP="00D73DCE">
      <w:pPr>
        <w:spacing w:after="0" w:line="240" w:lineRule="auto"/>
      </w:pPr>
      <w:r>
        <w:separator/>
      </w:r>
    </w:p>
  </w:endnote>
  <w:endnote w:type="continuationSeparator" w:id="1">
    <w:p w:rsidR="008E4459" w:rsidRDefault="008E4459" w:rsidP="00D7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459" w:rsidRDefault="008E4459" w:rsidP="00D73DCE">
      <w:pPr>
        <w:spacing w:after="0" w:line="240" w:lineRule="auto"/>
      </w:pPr>
      <w:r>
        <w:separator/>
      </w:r>
    </w:p>
  </w:footnote>
  <w:footnote w:type="continuationSeparator" w:id="1">
    <w:p w:rsidR="008E4459" w:rsidRDefault="008E4459" w:rsidP="00D73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233"/>
    <w:multiLevelType w:val="hybridMultilevel"/>
    <w:tmpl w:val="E2E4FE7E"/>
    <w:lvl w:ilvl="0" w:tplc="CDCCA0A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21F14"/>
    <w:multiLevelType w:val="hybridMultilevel"/>
    <w:tmpl w:val="F3CED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E1ECB"/>
    <w:multiLevelType w:val="hybridMultilevel"/>
    <w:tmpl w:val="9D929296"/>
    <w:lvl w:ilvl="0" w:tplc="28B89FF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b w:val="0"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32C94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52A43E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4B64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7ECF0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E6B67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A932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028F3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86A2DA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EAC05A5"/>
    <w:multiLevelType w:val="hybridMultilevel"/>
    <w:tmpl w:val="56ECF4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AF62C3"/>
    <w:multiLevelType w:val="hybridMultilevel"/>
    <w:tmpl w:val="2006F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01F0C"/>
    <w:multiLevelType w:val="hybridMultilevel"/>
    <w:tmpl w:val="BFFCC0E6"/>
    <w:lvl w:ilvl="0" w:tplc="BA086728">
      <w:start w:val="2014"/>
      <w:numFmt w:val="decimal"/>
      <w:lvlText w:val="%1"/>
      <w:lvlJc w:val="left"/>
      <w:pPr>
        <w:ind w:left="840" w:hanging="480"/>
      </w:pPr>
      <w:rPr>
        <w:rFonts w:eastAsiaTheme="minorHAnsi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1455E"/>
    <w:multiLevelType w:val="hybridMultilevel"/>
    <w:tmpl w:val="0E66D26E"/>
    <w:lvl w:ilvl="0" w:tplc="5A946C9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32C94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52A43E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4B64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7ECF0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E6B67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A932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028F3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86A2DA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0115758"/>
    <w:multiLevelType w:val="hybridMultilevel"/>
    <w:tmpl w:val="070C9380"/>
    <w:lvl w:ilvl="0" w:tplc="0419000F">
      <w:start w:val="1"/>
      <w:numFmt w:val="decimal"/>
      <w:lvlText w:val="%1."/>
      <w:lvlJc w:val="left"/>
      <w:pPr>
        <w:ind w:left="611" w:hanging="360"/>
      </w:p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8">
    <w:nsid w:val="20B61D88"/>
    <w:multiLevelType w:val="hybridMultilevel"/>
    <w:tmpl w:val="3B06C1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6115E2"/>
    <w:multiLevelType w:val="hybridMultilevel"/>
    <w:tmpl w:val="469AD1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7626E9"/>
    <w:multiLevelType w:val="hybridMultilevel"/>
    <w:tmpl w:val="F2903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169CD"/>
    <w:multiLevelType w:val="hybridMultilevel"/>
    <w:tmpl w:val="7F8200DA"/>
    <w:lvl w:ilvl="0" w:tplc="6A084398">
      <w:start w:val="2014"/>
      <w:numFmt w:val="decimal"/>
      <w:lvlText w:val="%1"/>
      <w:lvlJc w:val="left"/>
      <w:pPr>
        <w:ind w:left="1190" w:hanging="480"/>
      </w:pPr>
      <w:rPr>
        <w:rFonts w:eastAsiaTheme="minorHAnsi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57CE0"/>
    <w:multiLevelType w:val="hybridMultilevel"/>
    <w:tmpl w:val="08503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F12C9"/>
    <w:multiLevelType w:val="multilevel"/>
    <w:tmpl w:val="D6FA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D524DF"/>
    <w:multiLevelType w:val="hybridMultilevel"/>
    <w:tmpl w:val="3F2A8004"/>
    <w:lvl w:ilvl="0" w:tplc="31B8B5E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23292"/>
    <w:multiLevelType w:val="hybridMultilevel"/>
    <w:tmpl w:val="6C4C199C"/>
    <w:lvl w:ilvl="0" w:tplc="31B8B5E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217895"/>
    <w:multiLevelType w:val="hybridMultilevel"/>
    <w:tmpl w:val="744C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42EA2"/>
    <w:multiLevelType w:val="hybridMultilevel"/>
    <w:tmpl w:val="501A7E6E"/>
    <w:lvl w:ilvl="0" w:tplc="2CC0114E">
      <w:start w:val="1"/>
      <w:numFmt w:val="decimal"/>
      <w:lvlText w:val="%1)"/>
      <w:lvlJc w:val="left"/>
      <w:pPr>
        <w:ind w:left="996" w:hanging="636"/>
      </w:pPr>
      <w:rPr>
        <w:rFonts w:eastAsia="Arial Unicode MS" w:cs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50B17"/>
    <w:multiLevelType w:val="hybridMultilevel"/>
    <w:tmpl w:val="316AF7CA"/>
    <w:lvl w:ilvl="0" w:tplc="31B8B5E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64241"/>
    <w:multiLevelType w:val="hybridMultilevel"/>
    <w:tmpl w:val="15AA9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E13011"/>
    <w:multiLevelType w:val="hybridMultilevel"/>
    <w:tmpl w:val="74EE3886"/>
    <w:lvl w:ilvl="0" w:tplc="2CC0114E">
      <w:start w:val="1"/>
      <w:numFmt w:val="decimal"/>
      <w:lvlText w:val="%1)"/>
      <w:lvlJc w:val="left"/>
      <w:pPr>
        <w:ind w:left="996" w:hanging="636"/>
      </w:pPr>
      <w:rPr>
        <w:rFonts w:eastAsia="Arial Unicode MS" w:cs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925D8"/>
    <w:multiLevelType w:val="hybridMultilevel"/>
    <w:tmpl w:val="31981A18"/>
    <w:lvl w:ilvl="0" w:tplc="504CF68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00A01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96ECE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BA7B2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D8672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DE6654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A822A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8E734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B8356A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3A34FEB"/>
    <w:multiLevelType w:val="hybridMultilevel"/>
    <w:tmpl w:val="7390CDCE"/>
    <w:lvl w:ilvl="0" w:tplc="0419000F">
      <w:start w:val="1"/>
      <w:numFmt w:val="decimal"/>
      <w:lvlText w:val="%1."/>
      <w:lvlJc w:val="left"/>
      <w:pPr>
        <w:ind w:left="632" w:hanging="360"/>
      </w:p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3">
    <w:nsid w:val="5833528F"/>
    <w:multiLevelType w:val="hybridMultilevel"/>
    <w:tmpl w:val="F01E7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329AD"/>
    <w:multiLevelType w:val="multilevel"/>
    <w:tmpl w:val="3574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8703B9"/>
    <w:multiLevelType w:val="hybridMultilevel"/>
    <w:tmpl w:val="ED56BAE6"/>
    <w:lvl w:ilvl="0" w:tplc="9234724A">
      <w:start w:val="2014"/>
      <w:numFmt w:val="decimal"/>
      <w:lvlText w:val="%1"/>
      <w:lvlJc w:val="left"/>
      <w:pPr>
        <w:ind w:left="840" w:hanging="480"/>
      </w:pPr>
      <w:rPr>
        <w:rFonts w:eastAsiaTheme="minorHAnsi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06069"/>
    <w:multiLevelType w:val="hybridMultilevel"/>
    <w:tmpl w:val="AC7C8CBC"/>
    <w:lvl w:ilvl="0" w:tplc="0419000F">
      <w:start w:val="1"/>
      <w:numFmt w:val="decimal"/>
      <w:lvlText w:val="%1."/>
      <w:lvlJc w:val="left"/>
      <w:pPr>
        <w:ind w:left="996" w:hanging="636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20AFF"/>
    <w:multiLevelType w:val="hybridMultilevel"/>
    <w:tmpl w:val="1C847D86"/>
    <w:lvl w:ilvl="0" w:tplc="EE76D84C">
      <w:start w:val="1"/>
      <w:numFmt w:val="bullet"/>
      <w:lvlText w:val="✓"/>
      <w:lvlJc w:val="left"/>
      <w:pPr>
        <w:tabs>
          <w:tab w:val="num" w:pos="70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12DCD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FA7C2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A4A5FA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401E0A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5276F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D8154A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D4942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1854CC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7E1541A4"/>
    <w:multiLevelType w:val="hybridMultilevel"/>
    <w:tmpl w:val="DF845C44"/>
    <w:lvl w:ilvl="0" w:tplc="38DCA85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A69AD6">
      <w:start w:val="1"/>
      <w:numFmt w:val="lowerLetter"/>
      <w:lvlText w:val="%2."/>
      <w:lvlJc w:val="left"/>
      <w:pPr>
        <w:ind w:left="708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64CE34">
      <w:start w:val="1"/>
      <w:numFmt w:val="lowerRoman"/>
      <w:suff w:val="nothing"/>
      <w:lvlText w:val="%3."/>
      <w:lvlJc w:val="left"/>
      <w:pPr>
        <w:ind w:left="137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80A7AA">
      <w:start w:val="1"/>
      <w:numFmt w:val="decimal"/>
      <w:lvlText w:val="%4."/>
      <w:lvlJc w:val="left"/>
      <w:pPr>
        <w:ind w:left="212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BA2104">
      <w:start w:val="1"/>
      <w:numFmt w:val="lowerLetter"/>
      <w:lvlText w:val="%5."/>
      <w:lvlJc w:val="left"/>
      <w:pPr>
        <w:ind w:left="2832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360A90">
      <w:start w:val="1"/>
      <w:numFmt w:val="lowerRoman"/>
      <w:suff w:val="nothing"/>
      <w:lvlText w:val="%6."/>
      <w:lvlJc w:val="left"/>
      <w:pPr>
        <w:ind w:left="353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20CF2">
      <w:start w:val="1"/>
      <w:numFmt w:val="decimal"/>
      <w:suff w:val="nothing"/>
      <w:lvlText w:val="%7."/>
      <w:lvlJc w:val="left"/>
      <w:pPr>
        <w:ind w:left="419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60BD18">
      <w:start w:val="1"/>
      <w:numFmt w:val="lowerLetter"/>
      <w:suff w:val="nothing"/>
      <w:lvlText w:val="%8."/>
      <w:lvlJc w:val="left"/>
      <w:pPr>
        <w:ind w:left="491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64B304">
      <w:start w:val="1"/>
      <w:numFmt w:val="lowerRoman"/>
      <w:lvlText w:val="%9."/>
      <w:lvlJc w:val="left"/>
      <w:pPr>
        <w:ind w:left="5801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8"/>
  </w:num>
  <w:num w:numId="2">
    <w:abstractNumId w:val="2"/>
  </w:num>
  <w:num w:numId="3">
    <w:abstractNumId w:val="27"/>
  </w:num>
  <w:num w:numId="4">
    <w:abstractNumId w:val="21"/>
  </w:num>
  <w:num w:numId="5">
    <w:abstractNumId w:val="12"/>
  </w:num>
  <w:num w:numId="6">
    <w:abstractNumId w:val="15"/>
  </w:num>
  <w:num w:numId="7">
    <w:abstractNumId w:val="23"/>
  </w:num>
  <w:num w:numId="8">
    <w:abstractNumId w:val="17"/>
  </w:num>
  <w:num w:numId="9">
    <w:abstractNumId w:val="20"/>
  </w:num>
  <w:num w:numId="10">
    <w:abstractNumId w:val="26"/>
  </w:num>
  <w:num w:numId="11">
    <w:abstractNumId w:val="7"/>
  </w:num>
  <w:num w:numId="12">
    <w:abstractNumId w:val="1"/>
  </w:num>
  <w:num w:numId="13">
    <w:abstractNumId w:val="22"/>
  </w:num>
  <w:num w:numId="14">
    <w:abstractNumId w:val="16"/>
  </w:num>
  <w:num w:numId="15">
    <w:abstractNumId w:val="10"/>
  </w:num>
  <w:num w:numId="16">
    <w:abstractNumId w:val="9"/>
  </w:num>
  <w:num w:numId="17">
    <w:abstractNumId w:val="4"/>
  </w:num>
  <w:num w:numId="18">
    <w:abstractNumId w:val="19"/>
  </w:num>
  <w:num w:numId="19">
    <w:abstractNumId w:val="3"/>
  </w:num>
  <w:num w:numId="20">
    <w:abstractNumId w:val="8"/>
  </w:num>
  <w:num w:numId="21">
    <w:abstractNumId w:val="18"/>
  </w:num>
  <w:num w:numId="22">
    <w:abstractNumId w:val="24"/>
  </w:num>
  <w:num w:numId="23">
    <w:abstractNumId w:val="14"/>
  </w:num>
  <w:num w:numId="24">
    <w:abstractNumId w:val="13"/>
  </w:num>
  <w:num w:numId="25">
    <w:abstractNumId w:val="0"/>
  </w:num>
  <w:num w:numId="26">
    <w:abstractNumId w:val="25"/>
  </w:num>
  <w:num w:numId="27">
    <w:abstractNumId w:val="6"/>
  </w:num>
  <w:num w:numId="28">
    <w:abstractNumId w:val="11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3DCE"/>
    <w:rsid w:val="008E4459"/>
    <w:rsid w:val="00D73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3D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3DCE"/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character" w:styleId="a3">
    <w:name w:val="Hyperlink"/>
    <w:rsid w:val="00D73DCE"/>
    <w:rPr>
      <w:u w:val="single"/>
    </w:rPr>
  </w:style>
  <w:style w:type="table" w:customStyle="1" w:styleId="TableNormal">
    <w:name w:val="Table Normal"/>
    <w:rsid w:val="00D73D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D73DC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5">
    <w:name w:val="Основной текст A"/>
    <w:rsid w:val="00D73D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</w:rPr>
  </w:style>
  <w:style w:type="paragraph" w:styleId="a6">
    <w:name w:val="Body Text"/>
    <w:link w:val="a7"/>
    <w:rsid w:val="00D73D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7">
    <w:name w:val="Основной текст Знак"/>
    <w:basedOn w:val="a0"/>
    <w:link w:val="a6"/>
    <w:rsid w:val="00D73DC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a8">
    <w:name w:val="No Spacing"/>
    <w:rsid w:val="00D73DC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kern w:val="2"/>
      <w:u w:color="000000"/>
      <w:bdr w:val="nil"/>
      <w:lang w:val="en-US"/>
    </w:rPr>
  </w:style>
  <w:style w:type="paragraph" w:customStyle="1" w:styleId="a9">
    <w:name w:val="По умолчанию"/>
    <w:rsid w:val="00D73DC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</w:rPr>
  </w:style>
  <w:style w:type="paragraph" w:styleId="aa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link w:val="ab"/>
    <w:uiPriority w:val="34"/>
    <w:qFormat/>
    <w:rsid w:val="00D73DC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Arial Unicode MS" w:hAnsi="Calibri" w:cs="Arial Unicode MS"/>
      <w:color w:val="000000"/>
      <w:kern w:val="2"/>
      <w:u w:color="000000"/>
      <w:bdr w:val="nil"/>
    </w:rPr>
  </w:style>
  <w:style w:type="character" w:customStyle="1" w:styleId="ac">
    <w:name w:val="Нет"/>
    <w:rsid w:val="00D73DCE"/>
  </w:style>
  <w:style w:type="character" w:customStyle="1" w:styleId="Hyperlink0">
    <w:name w:val="Hyperlink.0"/>
    <w:basedOn w:val="ac"/>
    <w:rsid w:val="00D73DCE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ac"/>
    <w:rsid w:val="00D73DCE"/>
    <w:rPr>
      <w:outline w:val="0"/>
      <w:color w:val="0000FF"/>
      <w:u w:val="single" w:color="0000FF"/>
    </w:rPr>
  </w:style>
  <w:style w:type="character" w:customStyle="1" w:styleId="Hyperlink2">
    <w:name w:val="Hyperlink.2"/>
    <w:basedOn w:val="ac"/>
    <w:rsid w:val="00D73DCE"/>
    <w:rPr>
      <w:rFonts w:ascii="Times New Roman" w:eastAsia="Times New Roman" w:hAnsi="Times New Roman" w:cs="Times New Roman"/>
      <w:outline w:val="0"/>
      <w:color w:val="0000FF"/>
      <w:u w:val="single" w:color="0000FF"/>
      <w:lang w:val="en-US"/>
    </w:rPr>
  </w:style>
  <w:style w:type="character" w:customStyle="1" w:styleId="Hyperlink3">
    <w:name w:val="Hyperlink.3"/>
    <w:basedOn w:val="a3"/>
    <w:rsid w:val="00D73DCE"/>
    <w:rPr>
      <w:outline w:val="0"/>
      <w:color w:val="0000FF"/>
      <w:u w:color="0000FF"/>
    </w:rPr>
  </w:style>
  <w:style w:type="paragraph" w:styleId="HTML">
    <w:name w:val="HTML Preformatted"/>
    <w:link w:val="HTML0"/>
    <w:rsid w:val="00D73DC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</w:rPr>
  </w:style>
  <w:style w:type="character" w:customStyle="1" w:styleId="HTML0">
    <w:name w:val="Стандартный HTML Знак"/>
    <w:basedOn w:val="a0"/>
    <w:link w:val="HTML"/>
    <w:rsid w:val="00D73DCE"/>
    <w:rPr>
      <w:rFonts w:ascii="Courier New" w:eastAsia="Arial Unicode MS" w:hAnsi="Courier New" w:cs="Arial Unicode MS"/>
      <w:color w:val="000000"/>
      <w:sz w:val="20"/>
      <w:szCs w:val="20"/>
      <w:u w:color="000000"/>
      <w:bdr w:val="nil"/>
    </w:rPr>
  </w:style>
  <w:style w:type="character" w:customStyle="1" w:styleId="Hyperlink4">
    <w:name w:val="Hyperlink.4"/>
    <w:basedOn w:val="ac"/>
    <w:rsid w:val="00D73DCE"/>
    <w:rPr>
      <w:rFonts w:ascii="Times New Roman" w:eastAsia="Times New Roman" w:hAnsi="Times New Roman" w:cs="Times New Roman"/>
      <w:outline w:val="0"/>
      <w:color w:val="0000FF"/>
      <w:u w:val="single" w:color="0000FF"/>
      <w:lang w:val="en-US"/>
    </w:rPr>
  </w:style>
  <w:style w:type="character" w:customStyle="1" w:styleId="Hyperlink5">
    <w:name w:val="Hyperlink.5"/>
    <w:basedOn w:val="a3"/>
    <w:rsid w:val="00D73DCE"/>
    <w:rPr>
      <w:outline w:val="0"/>
      <w:color w:val="0000FF"/>
      <w:u w:color="0000FF"/>
    </w:rPr>
  </w:style>
  <w:style w:type="table" w:styleId="ad">
    <w:name w:val="Table Grid"/>
    <w:basedOn w:val="a1"/>
    <w:uiPriority w:val="39"/>
    <w:rsid w:val="00D73DC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D73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</w:rPr>
  </w:style>
  <w:style w:type="character" w:styleId="af">
    <w:name w:val="Strong"/>
    <w:basedOn w:val="a0"/>
    <w:uiPriority w:val="22"/>
    <w:qFormat/>
    <w:rsid w:val="00D73DCE"/>
    <w:rPr>
      <w:b/>
      <w:bCs/>
    </w:rPr>
  </w:style>
  <w:style w:type="paragraph" w:styleId="af0">
    <w:name w:val="Body Text Indent"/>
    <w:basedOn w:val="a"/>
    <w:link w:val="af1"/>
    <w:uiPriority w:val="99"/>
    <w:semiHidden/>
    <w:unhideWhenUsed/>
    <w:rsid w:val="00D73DCE"/>
    <w:pPr>
      <w:pBdr>
        <w:top w:val="nil"/>
        <w:left w:val="nil"/>
        <w:bottom w:val="nil"/>
        <w:right w:val="nil"/>
        <w:between w:val="nil"/>
        <w:bar w:val="nil"/>
      </w:pBdr>
      <w:spacing w:after="120" w:line="259" w:lineRule="auto"/>
      <w:ind w:left="283"/>
    </w:pPr>
    <w:rPr>
      <w:rFonts w:ascii="Calibri" w:eastAsia="Arial Unicode MS" w:hAnsi="Calibri" w:cs="Arial Unicode MS"/>
      <w:color w:val="000000"/>
      <w:kern w:val="2"/>
      <w:u w:color="000000"/>
      <w:bdr w:val="nil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D73DCE"/>
    <w:rPr>
      <w:rFonts w:ascii="Calibri" w:eastAsia="Arial Unicode MS" w:hAnsi="Calibri" w:cs="Arial Unicode MS"/>
      <w:color w:val="000000"/>
      <w:kern w:val="2"/>
      <w:u w:color="000000"/>
      <w:bdr w:val="nil"/>
    </w:rPr>
  </w:style>
  <w:style w:type="character" w:customStyle="1" w:styleId="ab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a"/>
    <w:uiPriority w:val="34"/>
    <w:rsid w:val="00D73DCE"/>
    <w:rPr>
      <w:rFonts w:ascii="Calibri" w:eastAsia="Arial Unicode MS" w:hAnsi="Calibri" w:cs="Arial Unicode MS"/>
      <w:color w:val="000000"/>
      <w:kern w:val="2"/>
      <w:u w:color="000000"/>
      <w:bdr w:val="nil"/>
    </w:rPr>
  </w:style>
  <w:style w:type="character" w:styleId="af2">
    <w:name w:val="Emphasis"/>
    <w:basedOn w:val="a0"/>
    <w:uiPriority w:val="20"/>
    <w:qFormat/>
    <w:rsid w:val="00D73DCE"/>
    <w:rPr>
      <w:i/>
      <w:iCs/>
    </w:rPr>
  </w:style>
  <w:style w:type="paragraph" w:styleId="af3">
    <w:name w:val="header"/>
    <w:basedOn w:val="a"/>
    <w:link w:val="af4"/>
    <w:uiPriority w:val="99"/>
    <w:semiHidden/>
    <w:unhideWhenUsed/>
    <w:rsid w:val="00D7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D73DCE"/>
  </w:style>
  <w:style w:type="paragraph" w:styleId="af5">
    <w:name w:val="footer"/>
    <w:basedOn w:val="a"/>
    <w:link w:val="af6"/>
    <w:uiPriority w:val="99"/>
    <w:semiHidden/>
    <w:unhideWhenUsed/>
    <w:rsid w:val="00D7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D73D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omed.ru/cofferdam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25D0%259A%25D0%25BE%25D1%2584%25D1%2584%25D0%25B5%25D1%2580%25D0%25B4%25D0%25B0%25D0%25BC_(%25D1%2581%25D1%2582%25D0%25BE%25D0%25BC%25D0%25B0%25D1%2582%25D0%25BE%25D0%25BB%25D0%25BE%25D0%25B3%25D0%25B8%25D1%258F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op.dentomir.ru/articles/38254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biwi2oo0Mq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cVvefULt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5331</Words>
  <Characters>30390</Characters>
  <Application>Microsoft Office Word</Application>
  <DocSecurity>0</DocSecurity>
  <Lines>253</Lines>
  <Paragraphs>71</Paragraphs>
  <ScaleCrop>false</ScaleCrop>
  <Company/>
  <LinksUpToDate>false</LinksUpToDate>
  <CharactersWithSpaces>35650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Gulbahyt</dc:creator>
  <cp:keywords/>
  <dc:description/>
  <cp:lastModifiedBy>Gulbahyt</cp:lastModifiedBy>
  <cp:revision>2</cp:revision>
  <dcterms:created xsi:type="dcterms:W3CDTF">2025-10-29T07:40:00Z</dcterms:created>
  <dcterms:modified xsi:type="dcterms:W3CDTF">2025-10-29T07:44:00Z</dcterms:modified>
</cp:coreProperties>
</file>